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</w:p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年　　月　　日　　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会津坂下町</w:t>
      </w:r>
      <w:r w:rsidR="00564766" w:rsidRPr="00CE6AB4">
        <w:rPr>
          <w:rFonts w:ascii="ＭＳ ゴシック" w:eastAsia="ＭＳ ゴシック" w:hAnsi="ＭＳ ゴシック" w:hint="eastAsia"/>
          <w:sz w:val="20"/>
          <w:szCs w:val="20"/>
        </w:rPr>
        <w:t>長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ind w:firstLineChars="2962" w:firstLine="592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名称　　　　　　　　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代表者の氏名　　　　　　　　　　印　</w:t>
      </w:r>
    </w:p>
    <w:p w:rsidR="003D1695" w:rsidRPr="00CE6AB4" w:rsidRDefault="003D1695" w:rsidP="003D1695">
      <w:pPr>
        <w:autoSpaceDE w:val="0"/>
        <w:autoSpaceDN w:val="0"/>
        <w:adjustRightInd w:val="0"/>
        <w:ind w:firstLineChars="2150" w:firstLine="43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主たる事務所の所在地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ind w:firstLineChars="2762" w:firstLine="552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電話番号　　　　　　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>事業報告書等提出書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前事業年度</w:t>
      </w:r>
      <w:r w:rsidRPr="00CE6AB4">
        <w:rPr>
          <w:rFonts w:ascii="ＭＳ ゴシック" w:eastAsia="ＭＳ ゴシック" w:hAnsi="ＭＳ ゴシック"/>
          <w:sz w:val="20"/>
          <w:szCs w:val="20"/>
        </w:rPr>
        <w:t>(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　　　年　　月　　日から　　　　　年　　月　　日まで</w:t>
      </w:r>
      <w:r w:rsidRPr="00CE6AB4">
        <w:rPr>
          <w:rFonts w:ascii="ＭＳ ゴシック" w:eastAsia="ＭＳ ゴシック" w:hAnsi="ＭＳ ゴシック"/>
          <w:sz w:val="20"/>
          <w:szCs w:val="20"/>
        </w:rPr>
        <w:t>)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の事業報告書等について、特定非営利活動促進法第</w:t>
      </w:r>
      <w:r w:rsidRPr="00CE6AB4">
        <w:rPr>
          <w:rFonts w:ascii="ＭＳ ゴシック" w:eastAsia="ＭＳ ゴシック" w:hAnsi="ＭＳ ゴシック"/>
          <w:sz w:val="20"/>
          <w:szCs w:val="20"/>
        </w:rPr>
        <w:t>29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条の規定により提出します。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>備考</w:t>
      </w:r>
    </w:p>
    <w:p w:rsidR="003D1695" w:rsidRPr="00CE6AB4" w:rsidRDefault="003D1695" w:rsidP="003D1695">
      <w:pPr>
        <w:autoSpaceDE w:val="0"/>
        <w:autoSpaceDN w:val="0"/>
        <w:adjustRightInd w:val="0"/>
        <w:ind w:left="400" w:hangingChars="200" w:hanging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E6AB4">
        <w:rPr>
          <w:rFonts w:ascii="ＭＳ ゴシック" w:eastAsia="ＭＳ ゴシック" w:hAnsi="ＭＳ ゴシック"/>
          <w:sz w:val="20"/>
          <w:szCs w:val="20"/>
        </w:rPr>
        <w:t>1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「事業報告書等」とは、特定非営利活動促進法第</w:t>
      </w:r>
      <w:r w:rsidRPr="00CE6AB4">
        <w:rPr>
          <w:rFonts w:ascii="ＭＳ ゴシック" w:eastAsia="ＭＳ ゴシック" w:hAnsi="ＭＳ ゴシック"/>
          <w:sz w:val="20"/>
          <w:szCs w:val="20"/>
        </w:rPr>
        <w:t>28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条第</w:t>
      </w:r>
      <w:r w:rsidRPr="00CE6AB4">
        <w:rPr>
          <w:rFonts w:ascii="ＭＳ ゴシック" w:eastAsia="ＭＳ ゴシック" w:hAnsi="ＭＳ ゴシック"/>
          <w:sz w:val="20"/>
          <w:szCs w:val="20"/>
        </w:rPr>
        <w:t>1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項に規定する事業報告書等をいう。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E6AB4">
        <w:rPr>
          <w:rFonts w:ascii="ＭＳ ゴシック" w:eastAsia="ＭＳ ゴシック" w:hAnsi="ＭＳ ゴシック"/>
          <w:sz w:val="20"/>
          <w:szCs w:val="20"/>
        </w:rPr>
        <w:t>2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用紙の大きさは、日本工業規格</w:t>
      </w:r>
      <w:r w:rsidRPr="00CE6AB4">
        <w:rPr>
          <w:rFonts w:ascii="ＭＳ ゴシック" w:eastAsia="ＭＳ ゴシック" w:hAnsi="ＭＳ ゴシック"/>
          <w:sz w:val="20"/>
          <w:szCs w:val="20"/>
        </w:rPr>
        <w:t>A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列</w:t>
      </w:r>
      <w:r w:rsidRPr="00CE6AB4">
        <w:rPr>
          <w:rFonts w:ascii="ＭＳ ゴシック" w:eastAsia="ＭＳ ゴシック" w:hAnsi="ＭＳ ゴシック"/>
          <w:sz w:val="20"/>
          <w:szCs w:val="20"/>
        </w:rPr>
        <w:t>4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番とすること。</w:t>
      </w: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3D1695" w:rsidRPr="003D1695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5C0232"/>
    <w:rsid w:val="00674A73"/>
    <w:rsid w:val="00752803"/>
    <w:rsid w:val="00770ACE"/>
    <w:rsid w:val="00771315"/>
    <w:rsid w:val="0089153B"/>
    <w:rsid w:val="0089562D"/>
    <w:rsid w:val="00954CA6"/>
    <w:rsid w:val="00970ABD"/>
    <w:rsid w:val="009D7FFE"/>
    <w:rsid w:val="00A92B25"/>
    <w:rsid w:val="00AD2B02"/>
    <w:rsid w:val="00AF2702"/>
    <w:rsid w:val="00B31E93"/>
    <w:rsid w:val="00B63128"/>
    <w:rsid w:val="00C97778"/>
    <w:rsid w:val="00CB3BC3"/>
    <w:rsid w:val="00CC7DAB"/>
    <w:rsid w:val="00CD7756"/>
    <w:rsid w:val="00CE6AB4"/>
    <w:rsid w:val="00E87051"/>
    <w:rsid w:val="00E95197"/>
    <w:rsid w:val="00ED5E4D"/>
    <w:rsid w:val="00E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BA10AD-08B7-446B-8415-8769CE0E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AB0C-5ED5-412E-AD26-4D562318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2014-06-14T05:27:00Z</dcterms:created>
  <dcterms:modified xsi:type="dcterms:W3CDTF">2014-06-14T05:27:00Z</dcterms:modified>
</cp:coreProperties>
</file>