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B158B4" w14:textId="77777777" w:rsidR="00ED0F6F" w:rsidRDefault="00ED0F6F" w:rsidP="001B51D2">
      <w:pPr>
        <w:tabs>
          <w:tab w:val="left" w:pos="765"/>
          <w:tab w:val="left" w:pos="1725"/>
          <w:tab w:val="center" w:pos="5386"/>
          <w:tab w:val="left" w:pos="8280"/>
        </w:tabs>
        <w:spacing w:line="360" w:lineRule="exact"/>
        <w:jc w:val="center"/>
        <w:rPr>
          <w:rFonts w:ascii="HG丸ｺﾞｼｯｸM-PRO" w:eastAsia="HG丸ｺﾞｼｯｸM-PRO" w:hAnsi="HG丸ｺﾞｼｯｸM-PRO"/>
          <w:b/>
          <w:bCs/>
          <w:sz w:val="24"/>
        </w:rPr>
      </w:pPr>
    </w:p>
    <w:p w14:paraId="7BA4BB1E" w14:textId="77777777" w:rsidR="002F097D" w:rsidRPr="00FE5FAF" w:rsidRDefault="00FE5FAF" w:rsidP="001B51D2">
      <w:pPr>
        <w:tabs>
          <w:tab w:val="left" w:pos="765"/>
          <w:tab w:val="left" w:pos="1725"/>
          <w:tab w:val="center" w:pos="5386"/>
          <w:tab w:val="left" w:pos="8280"/>
        </w:tabs>
        <w:spacing w:line="360" w:lineRule="exact"/>
        <w:jc w:val="center"/>
        <w:rPr>
          <w:rFonts w:ascii="HG丸ｺﾞｼｯｸM-PRO" w:eastAsia="HG丸ｺﾞｼｯｸM-PRO" w:hAnsi="HG丸ｺﾞｼｯｸM-PRO"/>
          <w:b/>
          <w:bCs/>
          <w:sz w:val="24"/>
        </w:rPr>
      </w:pPr>
      <w:r w:rsidRPr="00FE5FAF">
        <w:rPr>
          <w:rFonts w:ascii="HG丸ｺﾞｼｯｸM-PRO" w:eastAsia="HG丸ｺﾞｼｯｸM-PRO" w:hAnsi="HG丸ｺﾞｼｯｸM-PRO" w:hint="eastAsia"/>
          <w:b/>
          <w:bCs/>
          <w:sz w:val="24"/>
        </w:rPr>
        <w:t>イ</w:t>
      </w:r>
      <w:r w:rsidR="003742E1" w:rsidRPr="00FE5FAF">
        <w:rPr>
          <w:rFonts w:ascii="HG丸ｺﾞｼｯｸM-PRO" w:eastAsia="HG丸ｺﾞｼｯｸM-PRO" w:hAnsi="HG丸ｺﾞｼｯｸM-PRO" w:hint="eastAsia"/>
          <w:b/>
          <w:bCs/>
          <w:sz w:val="24"/>
        </w:rPr>
        <w:t>ンフルエンザワクチンの予防接種について</w:t>
      </w:r>
      <w:r w:rsidR="009D69F7" w:rsidRPr="00FE5FAF">
        <w:rPr>
          <w:rFonts w:ascii="HG丸ｺﾞｼｯｸM-PRO" w:eastAsia="HG丸ｺﾞｼｯｸM-PRO" w:hAnsi="HG丸ｺﾞｼｯｸM-PRO" w:hint="eastAsia"/>
          <w:b/>
          <w:bCs/>
          <w:sz w:val="24"/>
        </w:rPr>
        <w:t>の説明書</w:t>
      </w:r>
    </w:p>
    <w:p w14:paraId="79AB63E8" w14:textId="77777777" w:rsidR="001B51D2" w:rsidRPr="000747D2" w:rsidRDefault="001B51D2" w:rsidP="003742E1">
      <w:pPr>
        <w:tabs>
          <w:tab w:val="left" w:pos="1725"/>
          <w:tab w:val="left" w:pos="8280"/>
        </w:tabs>
        <w:adjustRightInd w:val="0"/>
        <w:snapToGrid w:val="0"/>
        <w:spacing w:line="260" w:lineRule="atLeast"/>
        <w:rPr>
          <w:rFonts w:ascii="HG丸ｺﾞｼｯｸM-PRO" w:eastAsia="HG丸ｺﾞｼｯｸM-PRO" w:hAnsi="HG丸ｺﾞｼｯｸM-PRO"/>
          <w:sz w:val="16"/>
        </w:rPr>
      </w:pPr>
    </w:p>
    <w:p w14:paraId="3F24BEC8" w14:textId="77777777" w:rsidR="002F097D" w:rsidRPr="00ED0F6F" w:rsidRDefault="00192654" w:rsidP="003742E1">
      <w:pPr>
        <w:tabs>
          <w:tab w:val="left" w:pos="1725"/>
          <w:tab w:val="left" w:pos="8280"/>
        </w:tabs>
        <w:adjustRightInd w:val="0"/>
        <w:snapToGrid w:val="0"/>
        <w:spacing w:line="260" w:lineRule="atLeast"/>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インフルエンザとは・・・</w:t>
      </w:r>
    </w:p>
    <w:p w14:paraId="7FB7D01A" w14:textId="77777777" w:rsidR="002F097D" w:rsidRPr="00ED0F6F" w:rsidRDefault="003742E1" w:rsidP="003742E1">
      <w:pPr>
        <w:tabs>
          <w:tab w:val="left" w:pos="1725"/>
          <w:tab w:val="left" w:pos="8280"/>
        </w:tabs>
        <w:adjustRightInd w:val="0"/>
        <w:snapToGrid w:val="0"/>
        <w:spacing w:line="260" w:lineRule="atLeast"/>
        <w:rPr>
          <w:rFonts w:ascii="HG丸ｺﾞｼｯｸM-PRO" w:eastAsia="HG丸ｺﾞｼｯｸM-PRO" w:hAnsi="HG丸ｺﾞｼｯｸM-PRO"/>
          <w:sz w:val="20"/>
          <w:szCs w:val="18"/>
        </w:rPr>
      </w:pPr>
      <w:r w:rsidRPr="00ED0F6F">
        <w:rPr>
          <w:rFonts w:ascii="HG丸ｺﾞｼｯｸM-PRO" w:eastAsia="HG丸ｺﾞｼｯｸM-PRO" w:hAnsi="HG丸ｺﾞｼｯｸM-PRO" w:hint="eastAsia"/>
          <w:b/>
          <w:bCs/>
          <w:sz w:val="20"/>
          <w:szCs w:val="18"/>
        </w:rPr>
        <w:t xml:space="preserve">　</w:t>
      </w:r>
      <w:r w:rsidRPr="00ED0F6F">
        <w:rPr>
          <w:rFonts w:ascii="HG丸ｺﾞｼｯｸM-PRO" w:eastAsia="HG丸ｺﾞｼｯｸM-PRO" w:hAnsi="HG丸ｺﾞｼｯｸM-PRO" w:hint="eastAsia"/>
          <w:sz w:val="20"/>
          <w:szCs w:val="18"/>
        </w:rPr>
        <w:t>インフルエンザにかかった人が咳やくしゃみをすることにより、ウイルスが空気中に広がり、それを吸い込むことによって感染します。症状は、主に突然の高熱、頭痛、関節痛、筋肉痛などですが、他にのどの痛み、咳、鼻水などもみられます。普通のかぜに比べて全身症状が強いのが特徴です。</w:t>
      </w:r>
    </w:p>
    <w:p w14:paraId="49B7604B" w14:textId="77777777" w:rsidR="00A30A2D" w:rsidRPr="00ED0F6F" w:rsidRDefault="003742E1" w:rsidP="000747D2">
      <w:pPr>
        <w:tabs>
          <w:tab w:val="left" w:pos="1725"/>
          <w:tab w:val="left" w:pos="8280"/>
        </w:tabs>
        <w:adjustRightInd w:val="0"/>
        <w:snapToGrid w:val="0"/>
        <w:spacing w:line="260" w:lineRule="atLeast"/>
        <w:rPr>
          <w:rFonts w:ascii="HG丸ｺﾞｼｯｸM-PRO" w:eastAsia="HG丸ｺﾞｼｯｸM-PRO" w:hAnsi="HG丸ｺﾞｼｯｸM-PRO"/>
          <w:sz w:val="20"/>
          <w:szCs w:val="18"/>
        </w:rPr>
      </w:pPr>
      <w:r w:rsidRPr="00ED0F6F">
        <w:rPr>
          <w:rFonts w:ascii="HG丸ｺﾞｼｯｸM-PRO" w:eastAsia="HG丸ｺﾞｼｯｸM-PRO" w:hAnsi="HG丸ｺﾞｼｯｸM-PRO" w:hint="eastAsia"/>
          <w:b/>
          <w:bCs/>
          <w:sz w:val="20"/>
          <w:szCs w:val="18"/>
        </w:rPr>
        <w:t xml:space="preserve">　</w:t>
      </w:r>
      <w:r w:rsidRPr="00ED0F6F">
        <w:rPr>
          <w:rFonts w:ascii="HG丸ｺﾞｼｯｸM-PRO" w:eastAsia="HG丸ｺﾞｼｯｸM-PRO" w:hAnsi="HG丸ｺﾞｼｯｸM-PRO" w:hint="eastAsia"/>
          <w:sz w:val="20"/>
          <w:szCs w:val="18"/>
        </w:rPr>
        <w:t>予防接種をうけることにより、インフルエンザウイルスの感染を予防したり、症状を軽くすることができます。また、インフルエンザウイルスによる合併症や死亡を予防することが期待できます。</w:t>
      </w:r>
    </w:p>
    <w:p w14:paraId="1AF5F7FD" w14:textId="77777777" w:rsidR="000747D2" w:rsidRPr="00ED0F6F" w:rsidRDefault="000747D2" w:rsidP="00FE5FAF">
      <w:pPr>
        <w:tabs>
          <w:tab w:val="left" w:pos="1725"/>
          <w:tab w:val="left" w:pos="8280"/>
        </w:tabs>
        <w:adjustRightInd w:val="0"/>
        <w:snapToGrid w:val="0"/>
        <w:spacing w:line="300" w:lineRule="exact"/>
        <w:rPr>
          <w:rFonts w:ascii="HG丸ｺﾞｼｯｸM-PRO" w:eastAsia="HG丸ｺﾞｼｯｸM-PRO" w:hAnsi="HG丸ｺﾞｼｯｸM-PRO"/>
          <w:sz w:val="20"/>
          <w:szCs w:val="18"/>
        </w:rPr>
      </w:pPr>
    </w:p>
    <w:p w14:paraId="6937571C" w14:textId="77777777" w:rsidR="009F0D36" w:rsidRPr="00ED0F6F" w:rsidRDefault="00E45851" w:rsidP="00FE5FAF">
      <w:pPr>
        <w:tabs>
          <w:tab w:val="left" w:pos="1725"/>
          <w:tab w:val="left" w:pos="8280"/>
        </w:tabs>
        <w:adjustRightInd w:val="0"/>
        <w:snapToGrid w:val="0"/>
        <w:spacing w:line="300" w:lineRule="exact"/>
        <w:jc w:val="left"/>
        <w:rPr>
          <w:rFonts w:ascii="HG丸ｺﾞｼｯｸM-PRO" w:eastAsia="HG丸ｺﾞｼｯｸM-PRO" w:hAnsi="HG丸ｺﾞｼｯｸM-PRO"/>
          <w:b/>
          <w:sz w:val="20"/>
          <w:szCs w:val="18"/>
        </w:rPr>
      </w:pPr>
      <w:r w:rsidRPr="00ED0F6F">
        <w:rPr>
          <w:rFonts w:ascii="HG丸ｺﾞｼｯｸM-PRO" w:eastAsia="HG丸ｺﾞｼｯｸM-PRO" w:hAnsi="HG丸ｺﾞｼｯｸM-PRO" w:hint="eastAsia"/>
          <w:b/>
          <w:sz w:val="20"/>
          <w:szCs w:val="18"/>
        </w:rPr>
        <w:t>≪</w:t>
      </w:r>
      <w:r w:rsidR="003742E1" w:rsidRPr="00ED0F6F">
        <w:rPr>
          <w:rFonts w:ascii="HG丸ｺﾞｼｯｸM-PRO" w:eastAsia="HG丸ｺﾞｼｯｸM-PRO" w:hAnsi="HG丸ｺﾞｼｯｸM-PRO" w:hint="eastAsia"/>
          <w:b/>
          <w:sz w:val="20"/>
          <w:szCs w:val="18"/>
        </w:rPr>
        <w:t>予防接種に行く前に確認してください</w:t>
      </w:r>
      <w:r w:rsidRPr="00ED0F6F">
        <w:rPr>
          <w:rFonts w:ascii="HG丸ｺﾞｼｯｸM-PRO" w:eastAsia="HG丸ｺﾞｼｯｸM-PRO" w:hAnsi="HG丸ｺﾞｼｯｸM-PRO" w:hint="eastAsia"/>
          <w:b/>
          <w:sz w:val="20"/>
          <w:szCs w:val="18"/>
        </w:rPr>
        <w:t>≫</w:t>
      </w:r>
    </w:p>
    <w:p w14:paraId="0B15C1D7" w14:textId="77777777" w:rsidR="002F097D" w:rsidRPr="00ED0F6F" w:rsidRDefault="00E45851" w:rsidP="00FE5FAF">
      <w:pPr>
        <w:tabs>
          <w:tab w:val="left" w:pos="1725"/>
          <w:tab w:val="left" w:pos="8280"/>
        </w:tabs>
        <w:spacing w:line="300" w:lineRule="exact"/>
        <w:rPr>
          <w:rFonts w:ascii="HG丸ｺﾞｼｯｸM-PRO" w:eastAsia="HG丸ｺﾞｼｯｸM-PRO" w:hAnsi="HG丸ｺﾞｼｯｸM-PRO"/>
          <w:b/>
          <w:sz w:val="20"/>
          <w:szCs w:val="18"/>
        </w:rPr>
      </w:pPr>
      <w:r w:rsidRPr="00ED0F6F">
        <w:rPr>
          <w:rFonts w:ascii="HG丸ｺﾞｼｯｸM-PRO" w:eastAsia="HG丸ｺﾞｼｯｸM-PRO" w:hAnsi="HG丸ｺﾞｼｯｸM-PRO" w:hint="eastAsia"/>
          <w:sz w:val="20"/>
          <w:szCs w:val="18"/>
        </w:rPr>
        <w:t>■</w:t>
      </w:r>
      <w:r w:rsidRPr="00ED0F6F">
        <w:rPr>
          <w:rFonts w:ascii="HG丸ｺﾞｼｯｸM-PRO" w:eastAsia="HG丸ｺﾞｼｯｸM-PRO" w:hAnsi="HG丸ｺﾞｼｯｸM-PRO" w:hint="eastAsia"/>
          <w:b/>
          <w:sz w:val="20"/>
          <w:szCs w:val="18"/>
        </w:rPr>
        <w:t>予防接種を受けることができない人</w:t>
      </w:r>
    </w:p>
    <w:p w14:paraId="5CBA0176" w14:textId="3D116D91" w:rsidR="002F097D" w:rsidRPr="00ED0F6F" w:rsidRDefault="00575C04" w:rsidP="00ED0F6F">
      <w:pPr>
        <w:tabs>
          <w:tab w:val="left" w:pos="1725"/>
          <w:tab w:val="left" w:pos="8280"/>
        </w:tabs>
        <w:spacing w:line="300" w:lineRule="exact"/>
        <w:ind w:firstLineChars="100" w:firstLine="200"/>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 xml:space="preserve">①　</w:t>
      </w:r>
      <w:r w:rsidR="007644D0">
        <w:rPr>
          <w:rFonts w:ascii="HG丸ｺﾞｼｯｸM-PRO" w:eastAsia="HG丸ｺﾞｼｯｸM-PRO" w:hAnsi="HG丸ｺﾞｼｯｸM-PRO" w:hint="eastAsia"/>
          <w:sz w:val="20"/>
          <w:szCs w:val="18"/>
        </w:rPr>
        <w:t>接種当日、</w:t>
      </w:r>
      <w:r w:rsidR="003742E1" w:rsidRPr="00ED0F6F">
        <w:rPr>
          <w:rFonts w:ascii="HG丸ｺﾞｼｯｸM-PRO" w:eastAsia="HG丸ｺﾞｼｯｸM-PRO" w:hAnsi="HG丸ｺﾞｼｯｸM-PRO" w:hint="eastAsia"/>
          <w:sz w:val="20"/>
          <w:szCs w:val="18"/>
        </w:rPr>
        <w:t>明らかに発熱のある人（一般的に体温が３７．５度以上）</w:t>
      </w:r>
    </w:p>
    <w:p w14:paraId="66D6FA16" w14:textId="77777777" w:rsidR="002F097D" w:rsidRPr="00ED0F6F" w:rsidRDefault="00575C04" w:rsidP="00ED0F6F">
      <w:pPr>
        <w:tabs>
          <w:tab w:val="left" w:pos="1725"/>
          <w:tab w:val="left" w:pos="8280"/>
        </w:tabs>
        <w:spacing w:line="300" w:lineRule="exact"/>
        <w:ind w:firstLineChars="100" w:firstLine="200"/>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 xml:space="preserve">②　</w:t>
      </w:r>
      <w:r w:rsidR="003742E1" w:rsidRPr="00ED0F6F">
        <w:rPr>
          <w:rFonts w:ascii="HG丸ｺﾞｼｯｸM-PRO" w:eastAsia="HG丸ｺﾞｼｯｸM-PRO" w:hAnsi="HG丸ｺﾞｼｯｸM-PRO" w:hint="eastAsia"/>
          <w:sz w:val="20"/>
          <w:szCs w:val="18"/>
        </w:rPr>
        <w:t>重篤な急性疾患にかかっている人</w:t>
      </w:r>
    </w:p>
    <w:p w14:paraId="6044FF3F" w14:textId="77777777" w:rsidR="002F097D" w:rsidRPr="00ED0F6F" w:rsidRDefault="003742E1" w:rsidP="006F7965">
      <w:pPr>
        <w:tabs>
          <w:tab w:val="left" w:pos="1725"/>
          <w:tab w:val="left" w:pos="8280"/>
        </w:tabs>
        <w:spacing w:line="300" w:lineRule="exact"/>
        <w:ind w:leftChars="300" w:left="630"/>
        <w:rPr>
          <w:rFonts w:ascii="HG丸ｺﾞｼｯｸM-PRO" w:eastAsia="HG丸ｺﾞｼｯｸM-PRO" w:hAnsi="HG丸ｺﾞｼｯｸM-PRO"/>
          <w:sz w:val="20"/>
          <w:szCs w:val="18"/>
        </w:rPr>
      </w:pPr>
      <w:r w:rsidRPr="00ED0F6F">
        <w:rPr>
          <w:rFonts w:ascii="HG丸ｺﾞｼｯｸM-PRO" w:eastAsia="HG丸ｺﾞｼｯｸM-PRO" w:hAnsi="HG丸ｺﾞｼｯｸM-PRO" w:hint="eastAsia"/>
          <w:sz w:val="20"/>
          <w:szCs w:val="18"/>
        </w:rPr>
        <w:t>急性の病気で薬を飲む必要がある人は、その後の病気の変化がわからなくなる可能性もあるので、その日は見合わせるのが原則です</w:t>
      </w:r>
      <w:r w:rsidR="00ED0F6F">
        <w:rPr>
          <w:rFonts w:ascii="HG丸ｺﾞｼｯｸM-PRO" w:eastAsia="HG丸ｺﾞｼｯｸM-PRO" w:hAnsi="HG丸ｺﾞｼｯｸM-PRO" w:hint="eastAsia"/>
          <w:sz w:val="20"/>
          <w:szCs w:val="18"/>
        </w:rPr>
        <w:t>。</w:t>
      </w:r>
    </w:p>
    <w:p w14:paraId="52010B3F" w14:textId="77777777" w:rsidR="002F097D" w:rsidRPr="00ED0F6F" w:rsidRDefault="00575C04" w:rsidP="00ED0F6F">
      <w:pPr>
        <w:tabs>
          <w:tab w:val="left" w:pos="1725"/>
          <w:tab w:val="left" w:pos="8280"/>
        </w:tabs>
        <w:spacing w:line="300" w:lineRule="exact"/>
        <w:ind w:firstLineChars="100" w:firstLine="200"/>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 xml:space="preserve">③　</w:t>
      </w:r>
      <w:r w:rsidR="001B51D2" w:rsidRPr="00ED0F6F">
        <w:rPr>
          <w:rFonts w:ascii="HG丸ｺﾞｼｯｸM-PRO" w:eastAsia="HG丸ｺﾞｼｯｸM-PRO" w:hAnsi="HG丸ｺﾞｼｯｸM-PRO" w:hint="eastAsia"/>
          <w:sz w:val="20"/>
          <w:szCs w:val="18"/>
        </w:rPr>
        <w:t>インフルエンザの予防接種で</w:t>
      </w:r>
      <w:r w:rsidR="00A4520F">
        <w:rPr>
          <w:rFonts w:ascii="HG丸ｺﾞｼｯｸM-PRO" w:eastAsia="HG丸ｺﾞｼｯｸM-PRO" w:hAnsi="HG丸ｺﾞｼｯｸM-PRO" w:hint="eastAsia"/>
          <w:sz w:val="20"/>
          <w:szCs w:val="18"/>
        </w:rPr>
        <w:t>、</w:t>
      </w:r>
      <w:r w:rsidR="003742E1" w:rsidRPr="00ED0F6F">
        <w:rPr>
          <w:rFonts w:ascii="HG丸ｺﾞｼｯｸM-PRO" w:eastAsia="HG丸ｺﾞｼｯｸM-PRO" w:hAnsi="HG丸ｺﾞｼｯｸM-PRO" w:hint="eastAsia"/>
          <w:sz w:val="20"/>
          <w:szCs w:val="18"/>
        </w:rPr>
        <w:t>アナフィラキシーショックを起こしたことがある人</w:t>
      </w:r>
    </w:p>
    <w:p w14:paraId="0D19574B" w14:textId="77777777" w:rsidR="002F097D" w:rsidRPr="00ED0F6F" w:rsidRDefault="00575C04" w:rsidP="00575C04">
      <w:pPr>
        <w:tabs>
          <w:tab w:val="left" w:pos="1725"/>
          <w:tab w:val="left" w:pos="8280"/>
        </w:tabs>
        <w:spacing w:line="300" w:lineRule="exact"/>
        <w:ind w:leftChars="100" w:left="610" w:hangingChars="200" w:hanging="400"/>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 xml:space="preserve">④　</w:t>
      </w:r>
      <w:r w:rsidR="003742E1" w:rsidRPr="00ED0F6F">
        <w:rPr>
          <w:rFonts w:ascii="HG丸ｺﾞｼｯｸM-PRO" w:eastAsia="HG丸ｺﾞｼｯｸM-PRO" w:hAnsi="HG丸ｺﾞｼｯｸM-PRO" w:hint="eastAsia"/>
          <w:sz w:val="20"/>
          <w:szCs w:val="18"/>
        </w:rPr>
        <w:t>予防接種で接種後２日以内に発熱のみられた人</w:t>
      </w:r>
      <w:r w:rsidR="009B2D4A" w:rsidRPr="00ED0F6F">
        <w:rPr>
          <w:rFonts w:ascii="HG丸ｺﾞｼｯｸM-PRO" w:eastAsia="HG丸ｺﾞｼｯｸM-PRO" w:hAnsi="HG丸ｺﾞｼｯｸM-PRO" w:hint="eastAsia"/>
          <w:sz w:val="20"/>
          <w:szCs w:val="18"/>
        </w:rPr>
        <w:t>及び</w:t>
      </w:r>
      <w:r w:rsidR="003742E1" w:rsidRPr="00ED0F6F">
        <w:rPr>
          <w:rFonts w:ascii="HG丸ｺﾞｼｯｸM-PRO" w:eastAsia="HG丸ｺﾞｼｯｸM-PRO" w:hAnsi="HG丸ｺﾞｼｯｸM-PRO" w:hint="eastAsia"/>
          <w:sz w:val="20"/>
          <w:szCs w:val="18"/>
        </w:rPr>
        <w:t>全身性発疹等のアレルギーを疑う症状を起こしたことがある人</w:t>
      </w:r>
    </w:p>
    <w:p w14:paraId="20367ED6" w14:textId="77777777" w:rsidR="002F097D" w:rsidRDefault="00575C04" w:rsidP="00575C04">
      <w:pPr>
        <w:tabs>
          <w:tab w:val="left" w:pos="1725"/>
          <w:tab w:val="left" w:pos="8280"/>
        </w:tabs>
        <w:spacing w:line="300" w:lineRule="exact"/>
        <w:ind w:firstLineChars="100" w:firstLine="200"/>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⑤</w:t>
      </w:r>
      <w:r w:rsidR="005B2BE4">
        <w:rPr>
          <w:rFonts w:ascii="HG丸ｺﾞｼｯｸM-PRO" w:eastAsia="HG丸ｺﾞｼｯｸM-PRO" w:hAnsi="HG丸ｺﾞｼｯｸM-PRO" w:hint="eastAsia"/>
          <w:sz w:val="20"/>
          <w:szCs w:val="18"/>
        </w:rPr>
        <w:t xml:space="preserve">　</w:t>
      </w:r>
      <w:r w:rsidR="003742E1" w:rsidRPr="00ED0F6F">
        <w:rPr>
          <w:rFonts w:ascii="HG丸ｺﾞｼｯｸM-PRO" w:eastAsia="HG丸ｺﾞｼｯｸM-PRO" w:hAnsi="HG丸ｺﾞｼｯｸM-PRO" w:hint="eastAsia"/>
          <w:sz w:val="20"/>
          <w:szCs w:val="18"/>
        </w:rPr>
        <w:t>その他、医師が不適当な状態と判断した人</w:t>
      </w:r>
    </w:p>
    <w:p w14:paraId="05A1EBE0" w14:textId="77777777" w:rsidR="00A8195C" w:rsidRPr="00ED0F6F" w:rsidRDefault="00A8195C" w:rsidP="00575C04">
      <w:pPr>
        <w:tabs>
          <w:tab w:val="left" w:pos="1725"/>
          <w:tab w:val="left" w:pos="8280"/>
        </w:tabs>
        <w:spacing w:line="300" w:lineRule="exact"/>
        <w:ind w:firstLineChars="100" w:firstLine="200"/>
        <w:rPr>
          <w:rFonts w:ascii="HG丸ｺﾞｼｯｸM-PRO" w:eastAsia="HG丸ｺﾞｼｯｸM-PRO" w:hAnsi="HG丸ｺﾞｼｯｸM-PRO" w:hint="eastAsia"/>
          <w:sz w:val="20"/>
          <w:szCs w:val="18"/>
        </w:rPr>
      </w:pPr>
    </w:p>
    <w:p w14:paraId="65ACA01F" w14:textId="77777777" w:rsidR="002F097D" w:rsidRPr="00ED0F6F" w:rsidRDefault="00E45851" w:rsidP="00FE5FAF">
      <w:pPr>
        <w:tabs>
          <w:tab w:val="left" w:pos="1725"/>
          <w:tab w:val="left" w:pos="8280"/>
        </w:tabs>
        <w:spacing w:line="300" w:lineRule="exact"/>
        <w:rPr>
          <w:rFonts w:ascii="HG丸ｺﾞｼｯｸM-PRO" w:eastAsia="HG丸ｺﾞｼｯｸM-PRO" w:hAnsi="HG丸ｺﾞｼｯｸM-PRO"/>
          <w:b/>
          <w:sz w:val="20"/>
          <w:szCs w:val="18"/>
        </w:rPr>
      </w:pPr>
      <w:r w:rsidRPr="00ED0F6F">
        <w:rPr>
          <w:rFonts w:ascii="HG丸ｺﾞｼｯｸM-PRO" w:eastAsia="HG丸ｺﾞｼｯｸM-PRO" w:hAnsi="HG丸ｺﾞｼｯｸM-PRO" w:hint="eastAsia"/>
          <w:b/>
          <w:sz w:val="20"/>
          <w:szCs w:val="18"/>
        </w:rPr>
        <w:t>■</w:t>
      </w:r>
      <w:r w:rsidR="003742E1" w:rsidRPr="00ED0F6F">
        <w:rPr>
          <w:rFonts w:ascii="HG丸ｺﾞｼｯｸM-PRO" w:eastAsia="HG丸ｺﾞｼｯｸM-PRO" w:hAnsi="HG丸ｺﾞｼｯｸM-PRO" w:hint="eastAsia"/>
          <w:b/>
          <w:sz w:val="20"/>
          <w:szCs w:val="18"/>
        </w:rPr>
        <w:t>予防接種要注意者</w:t>
      </w:r>
    </w:p>
    <w:p w14:paraId="2A87B0EF" w14:textId="77777777" w:rsidR="00CD5516" w:rsidRPr="00ED0F6F" w:rsidRDefault="00ED0F6F" w:rsidP="00ED0F6F">
      <w:pPr>
        <w:tabs>
          <w:tab w:val="left" w:pos="1725"/>
          <w:tab w:val="left" w:pos="8280"/>
        </w:tabs>
        <w:adjustRightInd w:val="0"/>
        <w:snapToGrid w:val="0"/>
        <w:spacing w:line="300" w:lineRule="exact"/>
        <w:ind w:firstLineChars="100" w:firstLine="200"/>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 xml:space="preserve">①　</w:t>
      </w:r>
      <w:r w:rsidR="00CD5516" w:rsidRPr="00ED0F6F">
        <w:rPr>
          <w:rFonts w:ascii="HG丸ｺﾞｼｯｸM-PRO" w:eastAsia="HG丸ｺﾞｼｯｸM-PRO" w:hAnsi="HG丸ｺﾞｼｯｸM-PRO" w:hint="eastAsia"/>
          <w:sz w:val="20"/>
          <w:szCs w:val="18"/>
        </w:rPr>
        <w:t>心臓血管系疾患、腎臓疾患、肝臓疾患、血液疾患等の基礎疾患を有する人</w:t>
      </w:r>
    </w:p>
    <w:p w14:paraId="329B9B57" w14:textId="77777777" w:rsidR="00CD5516" w:rsidRPr="00ED0F6F" w:rsidRDefault="00ED0F6F" w:rsidP="00ED0F6F">
      <w:pPr>
        <w:tabs>
          <w:tab w:val="left" w:pos="1725"/>
          <w:tab w:val="left" w:pos="8280"/>
        </w:tabs>
        <w:spacing w:line="300" w:lineRule="exact"/>
        <w:ind w:firstLineChars="100" w:firstLine="200"/>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 xml:space="preserve">②　</w:t>
      </w:r>
      <w:r w:rsidR="00CD5516" w:rsidRPr="00ED0F6F">
        <w:rPr>
          <w:rFonts w:ascii="HG丸ｺﾞｼｯｸM-PRO" w:eastAsia="HG丸ｺﾞｼｯｸM-PRO" w:hAnsi="HG丸ｺﾞｼｯｸM-PRO" w:hint="eastAsia"/>
          <w:sz w:val="20"/>
          <w:szCs w:val="18"/>
        </w:rPr>
        <w:t>過去にけいれんの既往のある人</w:t>
      </w:r>
    </w:p>
    <w:p w14:paraId="16A31C45" w14:textId="77777777" w:rsidR="00CD5516" w:rsidRDefault="00ED0F6F" w:rsidP="00ED0F6F">
      <w:pPr>
        <w:tabs>
          <w:tab w:val="left" w:pos="1725"/>
          <w:tab w:val="left" w:pos="8280"/>
        </w:tabs>
        <w:spacing w:line="300" w:lineRule="exact"/>
        <w:ind w:firstLineChars="100" w:firstLine="200"/>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 xml:space="preserve">③　</w:t>
      </w:r>
      <w:r w:rsidR="009B2D4A" w:rsidRPr="00ED0F6F">
        <w:rPr>
          <w:rFonts w:ascii="HG丸ｺﾞｼｯｸM-PRO" w:eastAsia="HG丸ｺﾞｼｯｸM-PRO" w:hAnsi="HG丸ｺﾞｼｯｸM-PRO" w:hint="eastAsia"/>
          <w:sz w:val="20"/>
          <w:szCs w:val="18"/>
        </w:rPr>
        <w:t>過去に免疫不全の診断がされている人</w:t>
      </w:r>
      <w:r w:rsidR="00CD5516" w:rsidRPr="00ED0F6F">
        <w:rPr>
          <w:rFonts w:ascii="HG丸ｺﾞｼｯｸM-PRO" w:eastAsia="HG丸ｺﾞｼｯｸM-PRO" w:hAnsi="HG丸ｺﾞｼｯｸM-PRO" w:hint="eastAsia"/>
          <w:sz w:val="20"/>
          <w:szCs w:val="18"/>
        </w:rPr>
        <w:t>及び近親者に先天性免疫不全症の者がいる人</w:t>
      </w:r>
    </w:p>
    <w:p w14:paraId="271F812A" w14:textId="5A5C3B95" w:rsidR="007644D0" w:rsidRPr="007644D0" w:rsidRDefault="007644D0" w:rsidP="007644D0">
      <w:pPr>
        <w:tabs>
          <w:tab w:val="left" w:pos="1725"/>
          <w:tab w:val="left" w:pos="8280"/>
        </w:tabs>
        <w:spacing w:line="300" w:lineRule="exact"/>
        <w:ind w:firstLineChars="100" w:firstLine="200"/>
        <w:rPr>
          <w:rFonts w:ascii="HG丸ｺﾞｼｯｸM-PRO" w:eastAsia="HG丸ｺﾞｼｯｸM-PRO" w:hAnsi="HG丸ｺﾞｼｯｸM-PRO"/>
          <w:sz w:val="20"/>
          <w:szCs w:val="18"/>
        </w:rPr>
      </w:pPr>
      <w:bookmarkStart w:id="0" w:name="_Hlk240568943"/>
      <w:r>
        <w:rPr>
          <w:rFonts w:ascii="HG丸ｺﾞｼｯｸM-PRO" w:eastAsia="HG丸ｺﾞｼｯｸM-PRO" w:hAnsi="HG丸ｺﾞｼｯｸM-PRO" w:hint="eastAsia"/>
          <w:sz w:val="20"/>
          <w:szCs w:val="18"/>
        </w:rPr>
        <w:t>④　接種しようとする接種液</w:t>
      </w:r>
      <w:r w:rsidRPr="00ED0F6F">
        <w:rPr>
          <w:rFonts w:ascii="HG丸ｺﾞｼｯｸM-PRO" w:eastAsia="HG丸ｺﾞｼｯｸM-PRO" w:hAnsi="HG丸ｺﾞｼｯｸM-PRO" w:hint="eastAsia"/>
          <w:sz w:val="20"/>
          <w:szCs w:val="18"/>
        </w:rPr>
        <w:t>の成分に対して、アレルギーを呈するおそれのある人</w:t>
      </w:r>
      <w:bookmarkEnd w:id="0"/>
    </w:p>
    <w:p w14:paraId="0A80375F" w14:textId="52B08E9F" w:rsidR="00CD5516" w:rsidRPr="00ED0F6F" w:rsidRDefault="007644D0" w:rsidP="00ED0F6F">
      <w:pPr>
        <w:tabs>
          <w:tab w:val="left" w:pos="1725"/>
          <w:tab w:val="left" w:pos="8280"/>
        </w:tabs>
        <w:spacing w:line="300" w:lineRule="exact"/>
        <w:ind w:firstLineChars="100" w:firstLine="200"/>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⑤</w:t>
      </w:r>
      <w:r w:rsidR="00ED0F6F">
        <w:rPr>
          <w:rFonts w:ascii="HG丸ｺﾞｼｯｸM-PRO" w:eastAsia="HG丸ｺﾞｼｯｸM-PRO" w:hAnsi="HG丸ｺﾞｼｯｸM-PRO" w:hint="eastAsia"/>
          <w:sz w:val="20"/>
          <w:szCs w:val="18"/>
        </w:rPr>
        <w:t xml:space="preserve">　</w:t>
      </w:r>
      <w:r w:rsidR="00CD5516" w:rsidRPr="00ED0F6F">
        <w:rPr>
          <w:rFonts w:ascii="HG丸ｺﾞｼｯｸM-PRO" w:eastAsia="HG丸ｺﾞｼｯｸM-PRO" w:hAnsi="HG丸ｺﾞｼｯｸM-PRO" w:hint="eastAsia"/>
          <w:sz w:val="20"/>
          <w:szCs w:val="18"/>
        </w:rPr>
        <w:t>間質性肺炎、気管支喘息等の呼吸器系疾患を有する人</w:t>
      </w:r>
    </w:p>
    <w:p w14:paraId="627F8BCE" w14:textId="77777777" w:rsidR="00574D04" w:rsidRDefault="00574D04" w:rsidP="00ED0F6F">
      <w:pPr>
        <w:tabs>
          <w:tab w:val="left" w:pos="1725"/>
          <w:tab w:val="left" w:pos="8280"/>
        </w:tabs>
        <w:spacing w:line="300" w:lineRule="exact"/>
        <w:ind w:firstLineChars="100" w:firstLine="200"/>
        <w:rPr>
          <w:rFonts w:ascii="HG丸ｺﾞｼｯｸM-PRO" w:eastAsia="HG丸ｺﾞｼｯｸM-PRO" w:hAnsi="HG丸ｺﾞｼｯｸM-PRO"/>
          <w:sz w:val="20"/>
          <w:szCs w:val="18"/>
        </w:rPr>
      </w:pPr>
    </w:p>
    <w:p w14:paraId="5223568B" w14:textId="77777777" w:rsidR="00575C04" w:rsidRPr="00ED0F6F" w:rsidRDefault="00E45851" w:rsidP="00587267">
      <w:pPr>
        <w:tabs>
          <w:tab w:val="left" w:pos="1725"/>
          <w:tab w:val="left" w:pos="8280"/>
        </w:tabs>
        <w:adjustRightInd w:val="0"/>
        <w:snapToGrid w:val="0"/>
        <w:spacing w:line="300" w:lineRule="exact"/>
        <w:jc w:val="left"/>
        <w:rPr>
          <w:rFonts w:ascii="HG丸ｺﾞｼｯｸM-PRO" w:eastAsia="HG丸ｺﾞｼｯｸM-PRO" w:hAnsi="HG丸ｺﾞｼｯｸM-PRO"/>
          <w:b/>
          <w:sz w:val="20"/>
          <w:szCs w:val="18"/>
        </w:rPr>
      </w:pPr>
      <w:r w:rsidRPr="00ED0F6F">
        <w:rPr>
          <w:rFonts w:ascii="HG丸ｺﾞｼｯｸM-PRO" w:eastAsia="HG丸ｺﾞｼｯｸM-PRO" w:hAnsi="HG丸ｺﾞｼｯｸM-PRO" w:hint="eastAsia"/>
          <w:b/>
          <w:sz w:val="20"/>
          <w:szCs w:val="18"/>
        </w:rPr>
        <w:t>≪</w:t>
      </w:r>
      <w:r w:rsidR="003742E1" w:rsidRPr="00ED0F6F">
        <w:rPr>
          <w:rFonts w:ascii="HG丸ｺﾞｼｯｸM-PRO" w:eastAsia="HG丸ｺﾞｼｯｸM-PRO" w:hAnsi="HG丸ｺﾞｼｯｸM-PRO" w:hint="eastAsia"/>
          <w:b/>
          <w:sz w:val="20"/>
          <w:szCs w:val="18"/>
        </w:rPr>
        <w:t>予防接種を受けた後の注意事項</w:t>
      </w:r>
      <w:r w:rsidRPr="00ED0F6F">
        <w:rPr>
          <w:rFonts w:ascii="HG丸ｺﾞｼｯｸM-PRO" w:eastAsia="HG丸ｺﾞｼｯｸM-PRO" w:hAnsi="HG丸ｺﾞｼｯｸM-PRO" w:hint="eastAsia"/>
          <w:b/>
          <w:sz w:val="20"/>
          <w:szCs w:val="18"/>
        </w:rPr>
        <w:t>≫</w:t>
      </w:r>
    </w:p>
    <w:p w14:paraId="30BC043D" w14:textId="77777777" w:rsidR="002F097D" w:rsidRPr="00ED0F6F" w:rsidRDefault="00ED0F6F" w:rsidP="007E48CB">
      <w:pPr>
        <w:tabs>
          <w:tab w:val="left" w:pos="1725"/>
          <w:tab w:val="left" w:pos="8280"/>
        </w:tabs>
        <w:spacing w:line="300" w:lineRule="exact"/>
        <w:ind w:leftChars="100" w:left="610" w:hangingChars="200" w:hanging="400"/>
        <w:jc w:val="left"/>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①</w:t>
      </w:r>
      <w:r w:rsidR="00575C04">
        <w:rPr>
          <w:rFonts w:ascii="HG丸ｺﾞｼｯｸM-PRO" w:eastAsia="HG丸ｺﾞｼｯｸM-PRO" w:hAnsi="HG丸ｺﾞｼｯｸM-PRO" w:hint="eastAsia"/>
          <w:sz w:val="20"/>
          <w:szCs w:val="18"/>
        </w:rPr>
        <w:t xml:space="preserve">　</w:t>
      </w:r>
      <w:r w:rsidR="003742E1" w:rsidRPr="00ED0F6F">
        <w:rPr>
          <w:rFonts w:ascii="HG丸ｺﾞｼｯｸM-PRO" w:eastAsia="HG丸ｺﾞｼｯｸM-PRO" w:hAnsi="HG丸ｺﾞｼｯｸM-PRO" w:hint="eastAsia"/>
          <w:sz w:val="20"/>
          <w:szCs w:val="18"/>
        </w:rPr>
        <w:t>接種後２４時間は副反応の出現に注意しましょう。特に接種直後３０分以内は健康状態の変化に注意しましょう。</w:t>
      </w:r>
    </w:p>
    <w:p w14:paraId="37FB67A9" w14:textId="77777777" w:rsidR="002F097D" w:rsidRPr="00ED0F6F" w:rsidRDefault="00A80B36" w:rsidP="007E48CB">
      <w:pPr>
        <w:tabs>
          <w:tab w:val="left" w:pos="1725"/>
          <w:tab w:val="left" w:pos="8280"/>
        </w:tabs>
        <w:spacing w:line="300" w:lineRule="exact"/>
        <w:ind w:rightChars="-13" w:right="-27" w:firstLineChars="100" w:firstLine="200"/>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 xml:space="preserve">②　</w:t>
      </w:r>
      <w:r w:rsidR="003742E1" w:rsidRPr="00ED0F6F">
        <w:rPr>
          <w:rFonts w:ascii="HG丸ｺﾞｼｯｸM-PRO" w:eastAsia="HG丸ｺﾞｼｯｸM-PRO" w:hAnsi="HG丸ｺﾞｼｯｸM-PRO" w:hint="eastAsia"/>
          <w:sz w:val="20"/>
          <w:szCs w:val="18"/>
        </w:rPr>
        <w:t>予防接種当日（接種後１時間経過後）の入浴は差し支えありません。</w:t>
      </w:r>
    </w:p>
    <w:p w14:paraId="42C48D85" w14:textId="180EDE4E" w:rsidR="002F097D" w:rsidRPr="006C2E88" w:rsidRDefault="00A80B36" w:rsidP="007E48CB">
      <w:pPr>
        <w:tabs>
          <w:tab w:val="left" w:pos="1725"/>
          <w:tab w:val="left" w:pos="8280"/>
        </w:tabs>
        <w:spacing w:line="300" w:lineRule="exact"/>
        <w:ind w:leftChars="100" w:left="610" w:rightChars="-13" w:right="-27" w:hangingChars="200" w:hanging="400"/>
        <w:rPr>
          <w:rFonts w:ascii="HG丸ｺﾞｼｯｸM-PRO" w:eastAsia="HG丸ｺﾞｼｯｸM-PRO" w:hAnsi="HG丸ｺﾞｼｯｸM-PRO"/>
          <w:sz w:val="20"/>
          <w:szCs w:val="18"/>
        </w:rPr>
      </w:pPr>
      <w:r>
        <w:rPr>
          <w:rFonts w:ascii="HG丸ｺﾞｼｯｸM-PRO" w:eastAsia="HG丸ｺﾞｼｯｸM-PRO" w:hAnsi="HG丸ｺﾞｼｯｸM-PRO" w:hint="eastAsia"/>
          <w:sz w:val="20"/>
          <w:szCs w:val="18"/>
        </w:rPr>
        <w:t xml:space="preserve">③　</w:t>
      </w:r>
      <w:r w:rsidR="003742E1" w:rsidRPr="00ED0F6F">
        <w:rPr>
          <w:rFonts w:ascii="HG丸ｺﾞｼｯｸM-PRO" w:eastAsia="HG丸ｺﾞｼｯｸM-PRO" w:hAnsi="HG丸ｺﾞｼｯｸM-PRO" w:hint="eastAsia"/>
          <w:sz w:val="20"/>
          <w:szCs w:val="18"/>
        </w:rPr>
        <w:t>接種後は、接種部位を清潔に保</w:t>
      </w:r>
      <w:r w:rsidR="003742E1" w:rsidRPr="006C2E88">
        <w:rPr>
          <w:rFonts w:ascii="HG丸ｺﾞｼｯｸM-PRO" w:eastAsia="HG丸ｺﾞｼｯｸM-PRO" w:hAnsi="HG丸ｺﾞｼｯｸM-PRO" w:hint="eastAsia"/>
          <w:sz w:val="20"/>
          <w:szCs w:val="18"/>
        </w:rPr>
        <w:t>ち、</w:t>
      </w:r>
      <w:bookmarkStart w:id="1" w:name="_Hlk240638316"/>
      <w:r w:rsidR="0056737E" w:rsidRPr="006C2E88">
        <w:rPr>
          <w:rFonts w:ascii="HG丸ｺﾞｼｯｸM-PRO" w:eastAsia="HG丸ｺﾞｼｯｸM-PRO" w:hAnsi="HG丸ｺﾞｼｯｸM-PRO" w:hint="eastAsia"/>
          <w:sz w:val="20"/>
          <w:szCs w:val="18"/>
        </w:rPr>
        <w:t>接種当日は過激な運動を避けるよう注意し、又は注意させ</w:t>
      </w:r>
      <w:bookmarkEnd w:id="1"/>
      <w:r w:rsidR="006117E1" w:rsidRPr="006C2E88">
        <w:rPr>
          <w:rFonts w:ascii="HG丸ｺﾞｼｯｸM-PRO" w:eastAsia="HG丸ｺﾞｼｯｸM-PRO" w:hAnsi="HG丸ｺﾞｼｯｸM-PRO" w:hint="eastAsia"/>
          <w:sz w:val="20"/>
          <w:szCs w:val="18"/>
        </w:rPr>
        <w:t>ましょう。</w:t>
      </w:r>
    </w:p>
    <w:p w14:paraId="0975F9F7" w14:textId="77777777" w:rsidR="002F097D" w:rsidRPr="006C2E88" w:rsidRDefault="003742E1" w:rsidP="007E48CB">
      <w:pPr>
        <w:tabs>
          <w:tab w:val="left" w:pos="1725"/>
          <w:tab w:val="left" w:pos="8280"/>
        </w:tabs>
        <w:spacing w:line="300" w:lineRule="exact"/>
        <w:ind w:leftChars="100" w:left="312" w:rightChars="-13" w:right="-27" w:hangingChars="51" w:hanging="102"/>
        <w:rPr>
          <w:rFonts w:ascii="HG丸ｺﾞｼｯｸM-PRO" w:eastAsia="HG丸ｺﾞｼｯｸM-PRO" w:hAnsi="HG丸ｺﾞｼｯｸM-PRO"/>
          <w:bCs/>
          <w:sz w:val="20"/>
          <w:szCs w:val="18"/>
        </w:rPr>
      </w:pPr>
      <w:r w:rsidRPr="006C2E88">
        <w:rPr>
          <w:rFonts w:ascii="HG丸ｺﾞｼｯｸM-PRO" w:eastAsia="HG丸ｺﾞｼｯｸM-PRO" w:hAnsi="HG丸ｺﾞｼｯｸM-PRO" w:hint="eastAsia"/>
          <w:sz w:val="20"/>
          <w:szCs w:val="18"/>
        </w:rPr>
        <w:t xml:space="preserve">④ </w:t>
      </w:r>
      <w:r w:rsidRPr="006C2E88">
        <w:rPr>
          <w:rFonts w:ascii="HG丸ｺﾞｼｯｸM-PRO" w:eastAsia="HG丸ｺﾞｼｯｸM-PRO" w:hAnsi="HG丸ｺﾞｼｯｸM-PRO" w:hint="eastAsia"/>
          <w:bCs/>
          <w:sz w:val="20"/>
          <w:szCs w:val="18"/>
        </w:rPr>
        <w:t>接種後、</w:t>
      </w:r>
      <w:r w:rsidRPr="006C2E88">
        <w:rPr>
          <w:rFonts w:ascii="HG丸ｺﾞｼｯｸM-PRO" w:eastAsia="HG丸ｺﾞｼｯｸM-PRO" w:hAnsi="HG丸ｺﾞｼｯｸM-PRO" w:hint="eastAsia"/>
          <w:b/>
          <w:bCs/>
          <w:sz w:val="20"/>
          <w:szCs w:val="18"/>
          <w:u w:val="wave"/>
        </w:rPr>
        <w:t>接種部位の異常反応や体調変化</w:t>
      </w:r>
      <w:r w:rsidRPr="006C2E88">
        <w:rPr>
          <w:rFonts w:ascii="HG丸ｺﾞｼｯｸM-PRO" w:eastAsia="HG丸ｺﾞｼｯｸM-PRO" w:hAnsi="HG丸ｺﾞｼｯｸM-PRO" w:hint="eastAsia"/>
          <w:b/>
          <w:bCs/>
          <w:sz w:val="20"/>
          <w:szCs w:val="18"/>
        </w:rPr>
        <w:t>を訴える場合は、速やかに医師の診察</w:t>
      </w:r>
      <w:r w:rsidRPr="006C2E88">
        <w:rPr>
          <w:rFonts w:ascii="HG丸ｺﾞｼｯｸM-PRO" w:eastAsia="HG丸ｺﾞｼｯｸM-PRO" w:hAnsi="HG丸ｺﾞｼｯｸM-PRO" w:hint="eastAsia"/>
          <w:bCs/>
          <w:sz w:val="20"/>
          <w:szCs w:val="18"/>
        </w:rPr>
        <w:t>を受けましょう。</w:t>
      </w:r>
    </w:p>
    <w:p w14:paraId="0E03399F" w14:textId="77777777" w:rsidR="0002052A" w:rsidRPr="00ED0F6F" w:rsidRDefault="006C2E88" w:rsidP="00ED0F6F">
      <w:pPr>
        <w:tabs>
          <w:tab w:val="left" w:pos="1725"/>
          <w:tab w:val="left" w:pos="8280"/>
        </w:tabs>
        <w:spacing w:line="300" w:lineRule="exact"/>
        <w:ind w:left="200" w:rightChars="-13" w:right="-27" w:hangingChars="100" w:hanging="200"/>
        <w:rPr>
          <w:rFonts w:ascii="HG丸ｺﾞｼｯｸM-PRO" w:eastAsia="HG丸ｺﾞｼｯｸM-PRO" w:hAnsi="HG丸ｺﾞｼｯｸM-PRO"/>
          <w:b/>
          <w:bCs/>
          <w:sz w:val="20"/>
          <w:szCs w:val="18"/>
        </w:rPr>
      </w:pPr>
      <w:r>
        <w:rPr>
          <w:rFonts w:ascii="HG丸ｺﾞｼｯｸM-PRO" w:eastAsia="HG丸ｺﾞｼｯｸM-PRO" w:hAnsi="HG丸ｺﾞｼｯｸM-PRO"/>
          <w:noProof/>
          <w:sz w:val="20"/>
          <w:szCs w:val="18"/>
        </w:rPr>
        <w:pict w14:anchorId="0DA0DCDB">
          <v:rect id="_x0000_s1044" style="position:absolute;left:0;text-align:left;margin-left:-1.05pt;margin-top:12.65pt;width:512.1pt;height:123.75pt;z-index:251656704">
            <v:textbox inset=",1.57mm,,1.57mm">
              <w:txbxContent>
                <w:p w14:paraId="264760C2" w14:textId="77777777" w:rsidR="00E45851" w:rsidRPr="000747D2" w:rsidRDefault="00192654" w:rsidP="003742E1">
                  <w:pPr>
                    <w:adjustRightInd w:val="0"/>
                    <w:snapToGrid w:val="0"/>
                    <w:spacing w:line="240" w:lineRule="atLeast"/>
                    <w:rPr>
                      <w:rFonts w:ascii="HG丸ｺﾞｼｯｸM-PRO" w:eastAsia="HG丸ｺﾞｼｯｸM-PRO"/>
                      <w:sz w:val="18"/>
                    </w:rPr>
                  </w:pPr>
                  <w:r>
                    <w:rPr>
                      <w:rFonts w:ascii="HG丸ｺﾞｼｯｸM-PRO" w:eastAsia="HG丸ｺﾞｼｯｸM-PRO" w:hint="eastAsia"/>
                      <w:sz w:val="18"/>
                    </w:rPr>
                    <w:t>【</w:t>
                  </w:r>
                  <w:r w:rsidR="000747D2">
                    <w:rPr>
                      <w:rFonts w:ascii="HG丸ｺﾞｼｯｸM-PRO" w:eastAsia="HG丸ｺﾞｼｯｸM-PRO" w:hint="eastAsia"/>
                      <w:sz w:val="18"/>
                    </w:rPr>
                    <w:t>重大な副反応</w:t>
                  </w:r>
                  <w:r>
                    <w:rPr>
                      <w:rFonts w:ascii="HG丸ｺﾞｼｯｸM-PRO" w:eastAsia="HG丸ｺﾞｼｯｸM-PRO" w:hint="eastAsia"/>
                      <w:sz w:val="18"/>
                    </w:rPr>
                    <w:t>】</w:t>
                  </w:r>
                </w:p>
                <w:p w14:paraId="1B57C50D" w14:textId="77777777" w:rsidR="00320296" w:rsidRPr="000747D2" w:rsidRDefault="00E45851" w:rsidP="003742E1">
                  <w:pPr>
                    <w:adjustRightInd w:val="0"/>
                    <w:snapToGrid w:val="0"/>
                    <w:spacing w:line="240" w:lineRule="atLeast"/>
                    <w:rPr>
                      <w:rFonts w:ascii="HG丸ｺﾞｼｯｸM-PRO" w:eastAsia="HG丸ｺﾞｼｯｸM-PRO"/>
                      <w:sz w:val="18"/>
                    </w:rPr>
                  </w:pPr>
                  <w:r w:rsidRPr="000747D2">
                    <w:rPr>
                      <w:rFonts w:ascii="HG丸ｺﾞｼｯｸM-PRO" w:eastAsia="HG丸ｺﾞｼｯｸM-PRO" w:hint="eastAsia"/>
                      <w:sz w:val="18"/>
                    </w:rPr>
                    <w:t>ショック、アナフィラキシー様症状（じんましん、呼吸困難、血管浮腫等）が</w:t>
                  </w:r>
                  <w:r w:rsidR="00320296" w:rsidRPr="000747D2">
                    <w:rPr>
                      <w:rFonts w:ascii="HG丸ｺﾞｼｯｸM-PRO" w:eastAsia="HG丸ｺﾞｼｯｸM-PRO" w:hint="eastAsia"/>
                      <w:sz w:val="18"/>
                    </w:rPr>
                    <w:t>あらわれることがあり、そのほとんどは接種後３０分以内に生じますが、まれに接種後4時間以内（アナフィラキシー副反応報告基準）に起こることもあります。</w:t>
                  </w:r>
                </w:p>
                <w:p w14:paraId="112F3DA5" w14:textId="77777777" w:rsidR="00FE5FAF" w:rsidRDefault="00E45851" w:rsidP="00575C04">
                  <w:pPr>
                    <w:adjustRightInd w:val="0"/>
                    <w:snapToGrid w:val="0"/>
                    <w:spacing w:line="240" w:lineRule="atLeast"/>
                    <w:rPr>
                      <w:rFonts w:ascii="HG丸ｺﾞｼｯｸM-PRO" w:eastAsia="HG丸ｺﾞｼｯｸM-PRO"/>
                      <w:sz w:val="18"/>
                    </w:rPr>
                  </w:pPr>
                  <w:r w:rsidRPr="000747D2">
                    <w:rPr>
                      <w:rFonts w:ascii="HG丸ｺﾞｼｯｸM-PRO" w:eastAsia="HG丸ｺﾞｼｯｸM-PRO" w:hint="eastAsia"/>
                      <w:sz w:val="18"/>
                    </w:rPr>
                    <w:t>その他、ギラン</w:t>
                  </w:r>
                  <w:r w:rsidR="00320296" w:rsidRPr="000747D2">
                    <w:rPr>
                      <w:rFonts w:ascii="HG丸ｺﾞｼｯｸM-PRO" w:eastAsia="HG丸ｺﾞｼｯｸM-PRO" w:hint="eastAsia"/>
                      <w:sz w:val="18"/>
                    </w:rPr>
                    <w:t>・</w:t>
                  </w:r>
                  <w:r w:rsidRPr="000747D2">
                    <w:rPr>
                      <w:rFonts w:ascii="HG丸ｺﾞｼｯｸM-PRO" w:eastAsia="HG丸ｺﾞｼｯｸM-PRO" w:hint="eastAsia"/>
                      <w:sz w:val="18"/>
                    </w:rPr>
                    <w:t>バレー症候群、けいれん、急性散在性脳脊髄炎（ADEM）、</w:t>
                  </w:r>
                  <w:r w:rsidR="00320296" w:rsidRPr="000747D2">
                    <w:rPr>
                      <w:rFonts w:ascii="HG丸ｺﾞｼｯｸM-PRO" w:eastAsia="HG丸ｺﾞｼｯｸM-PRO" w:hint="eastAsia"/>
                      <w:sz w:val="18"/>
                    </w:rPr>
                    <w:t>脳炎、脊髄炎、視神経炎、</w:t>
                  </w:r>
                  <w:r w:rsidRPr="000747D2">
                    <w:rPr>
                      <w:rFonts w:ascii="HG丸ｺﾞｼｯｸM-PRO" w:eastAsia="HG丸ｺﾞｼｯｸM-PRO" w:hint="eastAsia"/>
                      <w:sz w:val="18"/>
                    </w:rPr>
                    <w:t>肝機能障害、黄疸、喘息発作</w:t>
                  </w:r>
                  <w:r w:rsidR="00320296" w:rsidRPr="000747D2">
                    <w:rPr>
                      <w:rFonts w:ascii="HG丸ｺﾞｼｯｸM-PRO" w:eastAsia="HG丸ｺﾞｼｯｸM-PRO" w:hint="eastAsia"/>
                      <w:sz w:val="18"/>
                    </w:rPr>
                    <w:t>、急性汎発性発疹性膿疱症等</w:t>
                  </w:r>
                  <w:r w:rsidRPr="000747D2">
                    <w:rPr>
                      <w:rFonts w:ascii="HG丸ｺﾞｼｯｸM-PRO" w:eastAsia="HG丸ｺﾞｼｯｸM-PRO" w:hint="eastAsia"/>
                      <w:sz w:val="18"/>
                    </w:rPr>
                    <w:t>があらわれ</w:t>
                  </w:r>
                  <w:r w:rsidR="00320296" w:rsidRPr="000747D2">
                    <w:rPr>
                      <w:rFonts w:ascii="HG丸ｺﾞｼｯｸM-PRO" w:eastAsia="HG丸ｺﾞｼｯｸM-PRO" w:hint="eastAsia"/>
                      <w:sz w:val="18"/>
                    </w:rPr>
                    <w:t>た</w:t>
                  </w:r>
                  <w:r w:rsidRPr="000747D2">
                    <w:rPr>
                      <w:rFonts w:ascii="HG丸ｺﾞｼｯｸM-PRO" w:eastAsia="HG丸ｺﾞｼｯｸM-PRO" w:hint="eastAsia"/>
                      <w:sz w:val="18"/>
                    </w:rPr>
                    <w:t>等の報告があります。</w:t>
                  </w:r>
                </w:p>
                <w:p w14:paraId="5C5CA613" w14:textId="77777777" w:rsidR="00E45851" w:rsidRPr="000747D2" w:rsidRDefault="00192654" w:rsidP="003742E1">
                  <w:pPr>
                    <w:adjustRightInd w:val="0"/>
                    <w:snapToGrid w:val="0"/>
                    <w:spacing w:line="140" w:lineRule="atLeast"/>
                    <w:rPr>
                      <w:rFonts w:ascii="HG丸ｺﾞｼｯｸM-PRO" w:eastAsia="HG丸ｺﾞｼｯｸM-PRO"/>
                      <w:sz w:val="18"/>
                    </w:rPr>
                  </w:pPr>
                  <w:r>
                    <w:rPr>
                      <w:rFonts w:ascii="HG丸ｺﾞｼｯｸM-PRO" w:eastAsia="HG丸ｺﾞｼｯｸM-PRO" w:hint="eastAsia"/>
                      <w:sz w:val="18"/>
                    </w:rPr>
                    <w:t>【</w:t>
                  </w:r>
                  <w:r w:rsidR="000747D2">
                    <w:rPr>
                      <w:rFonts w:ascii="HG丸ｺﾞｼｯｸM-PRO" w:eastAsia="HG丸ｺﾞｼｯｸM-PRO" w:hint="eastAsia"/>
                      <w:sz w:val="18"/>
                    </w:rPr>
                    <w:t>その他の副反応</w:t>
                  </w:r>
                  <w:r>
                    <w:rPr>
                      <w:rFonts w:ascii="HG丸ｺﾞｼｯｸM-PRO" w:eastAsia="HG丸ｺﾞｼｯｸM-PRO" w:hint="eastAsia"/>
                      <w:sz w:val="18"/>
                    </w:rPr>
                    <w:t>】</w:t>
                  </w:r>
                </w:p>
                <w:p w14:paraId="695C1D83" w14:textId="77777777" w:rsidR="00E45851" w:rsidRPr="000747D2" w:rsidRDefault="00E45851" w:rsidP="003742E1">
                  <w:pPr>
                    <w:adjustRightInd w:val="0"/>
                    <w:snapToGrid w:val="0"/>
                    <w:spacing w:line="140" w:lineRule="atLeast"/>
                    <w:rPr>
                      <w:rFonts w:ascii="HG丸ｺﾞｼｯｸM-PRO" w:eastAsia="HG丸ｺﾞｼｯｸM-PRO"/>
                      <w:sz w:val="18"/>
                    </w:rPr>
                  </w:pPr>
                  <w:r w:rsidRPr="000747D2">
                    <w:rPr>
                      <w:rFonts w:ascii="HG丸ｺﾞｼｯｸM-PRO" w:eastAsia="HG丸ｺﾞｼｯｸM-PRO" w:hint="eastAsia"/>
                      <w:sz w:val="18"/>
                    </w:rPr>
                    <w:t>過敏症：まれに接種直後から数日中に、発疹、じんましん、紅斑、掻痒等があらわれることがあります。</w:t>
                  </w:r>
                </w:p>
                <w:p w14:paraId="0DE5190A" w14:textId="77777777" w:rsidR="00E45851" w:rsidRPr="000747D2" w:rsidRDefault="00E45851" w:rsidP="003742E1">
                  <w:pPr>
                    <w:adjustRightInd w:val="0"/>
                    <w:snapToGrid w:val="0"/>
                    <w:spacing w:line="140" w:lineRule="atLeast"/>
                    <w:rPr>
                      <w:rFonts w:ascii="HG丸ｺﾞｼｯｸM-PRO" w:eastAsia="HG丸ｺﾞｼｯｸM-PRO"/>
                      <w:sz w:val="18"/>
                    </w:rPr>
                  </w:pPr>
                  <w:r w:rsidRPr="000747D2">
                    <w:rPr>
                      <w:rFonts w:ascii="HG丸ｺﾞｼｯｸM-PRO" w:eastAsia="HG丸ｺﾞｼｯｸM-PRO" w:hint="eastAsia"/>
                      <w:sz w:val="18"/>
                    </w:rPr>
                    <w:t>全身症状：発熱、悪寒、</w:t>
                  </w:r>
                  <w:r w:rsidR="003A5FD0" w:rsidRPr="000747D2">
                    <w:rPr>
                      <w:rFonts w:ascii="HG丸ｺﾞｼｯｸM-PRO" w:eastAsia="HG丸ｺﾞｼｯｸM-PRO" w:hint="eastAsia"/>
                      <w:sz w:val="18"/>
                    </w:rPr>
                    <w:t>頭痛、倦怠感等を認めることがあるが、通常、２～３日中に消失</w:t>
                  </w:r>
                  <w:r w:rsidR="00D41407" w:rsidRPr="000747D2">
                    <w:rPr>
                      <w:rFonts w:ascii="HG丸ｺﾞｼｯｸM-PRO" w:eastAsia="HG丸ｺﾞｼｯｸM-PRO" w:hint="eastAsia"/>
                      <w:sz w:val="18"/>
                    </w:rPr>
                    <w:t>します。</w:t>
                  </w:r>
                </w:p>
                <w:p w14:paraId="28FE3E12" w14:textId="77777777" w:rsidR="00E45851" w:rsidRPr="000747D2" w:rsidRDefault="00E45851" w:rsidP="003742E1">
                  <w:pPr>
                    <w:adjustRightInd w:val="0"/>
                    <w:snapToGrid w:val="0"/>
                    <w:spacing w:line="140" w:lineRule="atLeast"/>
                    <w:rPr>
                      <w:rFonts w:ascii="HG丸ｺﾞｼｯｸM-PRO" w:eastAsia="HG丸ｺﾞｼｯｸM-PRO"/>
                      <w:sz w:val="18"/>
                    </w:rPr>
                  </w:pPr>
                  <w:r w:rsidRPr="000747D2">
                    <w:rPr>
                      <w:rFonts w:ascii="HG丸ｺﾞｼｯｸM-PRO" w:eastAsia="HG丸ｺﾞｼｯｸM-PRO" w:hint="eastAsia"/>
                      <w:sz w:val="18"/>
                    </w:rPr>
                    <w:t>局所症状：発赤、腫脹、疼痛等を認めることがあるが、通常、２～３日中に消失します。</w:t>
                  </w:r>
                </w:p>
              </w:txbxContent>
            </v:textbox>
          </v:rect>
        </w:pict>
      </w:r>
    </w:p>
    <w:p w14:paraId="2CC647C7" w14:textId="77777777" w:rsidR="009D69F7" w:rsidRPr="00ED0F6F" w:rsidRDefault="009D69F7" w:rsidP="00FE5FAF">
      <w:pPr>
        <w:tabs>
          <w:tab w:val="left" w:pos="1725"/>
          <w:tab w:val="left" w:pos="8280"/>
        </w:tabs>
        <w:spacing w:line="300" w:lineRule="exact"/>
        <w:jc w:val="center"/>
        <w:rPr>
          <w:rFonts w:ascii="HG丸ｺﾞｼｯｸM-PRO" w:eastAsia="HG丸ｺﾞｼｯｸM-PRO" w:hAnsi="HG丸ｺﾞｼｯｸM-PRO"/>
          <w:sz w:val="20"/>
          <w:szCs w:val="18"/>
        </w:rPr>
      </w:pPr>
    </w:p>
    <w:p w14:paraId="4DBC6DEA" w14:textId="77777777" w:rsidR="0002052A" w:rsidRPr="00ED0F6F" w:rsidRDefault="0002052A" w:rsidP="00ED0F6F">
      <w:pPr>
        <w:tabs>
          <w:tab w:val="left" w:pos="1725"/>
          <w:tab w:val="left" w:pos="8280"/>
        </w:tabs>
        <w:spacing w:line="300" w:lineRule="exact"/>
        <w:ind w:left="201" w:rightChars="-13" w:right="-27" w:hangingChars="100" w:hanging="201"/>
        <w:rPr>
          <w:rFonts w:ascii="HG丸ｺﾞｼｯｸM-PRO" w:eastAsia="HG丸ｺﾞｼｯｸM-PRO" w:hAnsi="HG丸ｺﾞｼｯｸM-PRO"/>
          <w:b/>
          <w:bCs/>
          <w:sz w:val="20"/>
          <w:szCs w:val="18"/>
        </w:rPr>
      </w:pPr>
    </w:p>
    <w:p w14:paraId="50D194EE" w14:textId="77777777" w:rsidR="00FE5FAF" w:rsidRPr="00ED0F6F" w:rsidRDefault="00FE5FAF" w:rsidP="00FE5FAF">
      <w:pPr>
        <w:tabs>
          <w:tab w:val="left" w:pos="1725"/>
          <w:tab w:val="left" w:pos="8280"/>
        </w:tabs>
        <w:spacing w:line="300" w:lineRule="exact"/>
        <w:jc w:val="center"/>
        <w:rPr>
          <w:rFonts w:ascii="HG丸ｺﾞｼｯｸM-PRO" w:eastAsia="HG丸ｺﾞｼｯｸM-PRO" w:hAnsi="HG丸ｺﾞｼｯｸM-PRO"/>
          <w:sz w:val="20"/>
          <w:szCs w:val="18"/>
        </w:rPr>
      </w:pPr>
    </w:p>
    <w:p w14:paraId="134B5005" w14:textId="77777777" w:rsidR="0002052A" w:rsidRPr="00ED0F6F" w:rsidRDefault="0002052A" w:rsidP="00ED0F6F">
      <w:pPr>
        <w:tabs>
          <w:tab w:val="left" w:pos="1725"/>
          <w:tab w:val="left" w:pos="8280"/>
        </w:tabs>
        <w:spacing w:line="300" w:lineRule="exact"/>
        <w:ind w:left="201" w:rightChars="-13" w:right="-27" w:hangingChars="100" w:hanging="201"/>
        <w:rPr>
          <w:rFonts w:ascii="HG丸ｺﾞｼｯｸM-PRO" w:eastAsia="HG丸ｺﾞｼｯｸM-PRO" w:hAnsi="HG丸ｺﾞｼｯｸM-PRO"/>
          <w:b/>
          <w:bCs/>
          <w:sz w:val="20"/>
          <w:szCs w:val="18"/>
        </w:rPr>
      </w:pPr>
    </w:p>
    <w:p w14:paraId="4B499653" w14:textId="77777777" w:rsidR="0002052A" w:rsidRPr="00ED0F6F" w:rsidRDefault="0002052A" w:rsidP="00ED0F6F">
      <w:pPr>
        <w:tabs>
          <w:tab w:val="left" w:pos="1725"/>
          <w:tab w:val="left" w:pos="8280"/>
        </w:tabs>
        <w:spacing w:line="300" w:lineRule="exact"/>
        <w:ind w:left="201" w:rightChars="-13" w:right="-27" w:hangingChars="100" w:hanging="201"/>
        <w:rPr>
          <w:rFonts w:ascii="HG丸ｺﾞｼｯｸM-PRO" w:eastAsia="HG丸ｺﾞｼｯｸM-PRO" w:hAnsi="HG丸ｺﾞｼｯｸM-PRO"/>
          <w:b/>
          <w:bCs/>
          <w:sz w:val="20"/>
          <w:szCs w:val="18"/>
        </w:rPr>
      </w:pPr>
    </w:p>
    <w:p w14:paraId="6118C511" w14:textId="77777777" w:rsidR="0002052A" w:rsidRPr="00ED0F6F" w:rsidRDefault="0002052A" w:rsidP="00ED0F6F">
      <w:pPr>
        <w:tabs>
          <w:tab w:val="left" w:pos="1725"/>
          <w:tab w:val="left" w:pos="8280"/>
        </w:tabs>
        <w:spacing w:line="300" w:lineRule="exact"/>
        <w:ind w:left="201" w:rightChars="-13" w:right="-27" w:hangingChars="100" w:hanging="201"/>
        <w:rPr>
          <w:rFonts w:ascii="HG丸ｺﾞｼｯｸM-PRO" w:eastAsia="HG丸ｺﾞｼｯｸM-PRO" w:hAnsi="HG丸ｺﾞｼｯｸM-PRO"/>
          <w:b/>
          <w:bCs/>
          <w:sz w:val="20"/>
          <w:szCs w:val="18"/>
        </w:rPr>
      </w:pPr>
    </w:p>
    <w:p w14:paraId="0E4D11FE" w14:textId="77777777" w:rsidR="00FE5FAF" w:rsidRPr="00ED0F6F" w:rsidRDefault="00FE5FAF" w:rsidP="00ED0F6F">
      <w:pPr>
        <w:tabs>
          <w:tab w:val="left" w:pos="1725"/>
          <w:tab w:val="left" w:pos="8280"/>
        </w:tabs>
        <w:spacing w:line="300" w:lineRule="exact"/>
        <w:ind w:left="201" w:rightChars="-13" w:right="-27" w:hangingChars="100" w:hanging="201"/>
        <w:rPr>
          <w:rFonts w:ascii="HG丸ｺﾞｼｯｸM-PRO" w:eastAsia="HG丸ｺﾞｼｯｸM-PRO" w:hAnsi="HG丸ｺﾞｼｯｸM-PRO"/>
          <w:b/>
          <w:bCs/>
          <w:sz w:val="20"/>
          <w:szCs w:val="18"/>
        </w:rPr>
      </w:pPr>
    </w:p>
    <w:p w14:paraId="3DB7F791" w14:textId="77777777" w:rsidR="00FE5FAF" w:rsidRPr="00ED0F6F" w:rsidRDefault="00FE5FAF" w:rsidP="00ED0F6F">
      <w:pPr>
        <w:tabs>
          <w:tab w:val="left" w:pos="1725"/>
          <w:tab w:val="left" w:pos="8280"/>
        </w:tabs>
        <w:spacing w:line="300" w:lineRule="exact"/>
        <w:ind w:left="201" w:rightChars="-13" w:right="-27" w:hangingChars="100" w:hanging="201"/>
        <w:rPr>
          <w:rFonts w:ascii="HG丸ｺﾞｼｯｸM-PRO" w:eastAsia="HG丸ｺﾞｼｯｸM-PRO" w:hAnsi="HG丸ｺﾞｼｯｸM-PRO"/>
          <w:b/>
          <w:bCs/>
          <w:sz w:val="20"/>
          <w:szCs w:val="18"/>
        </w:rPr>
      </w:pPr>
    </w:p>
    <w:p w14:paraId="55A15BA7" w14:textId="77777777" w:rsidR="00ED0F6F" w:rsidRPr="00ED0F6F" w:rsidRDefault="00ED0F6F" w:rsidP="00FE5FAF">
      <w:pPr>
        <w:tabs>
          <w:tab w:val="left" w:pos="1725"/>
          <w:tab w:val="left" w:pos="8280"/>
        </w:tabs>
        <w:spacing w:line="300" w:lineRule="exact"/>
        <w:rPr>
          <w:rFonts w:ascii="HG丸ｺﾞｼｯｸM-PRO" w:eastAsia="HG丸ｺﾞｼｯｸM-PRO" w:hAnsi="HG丸ｺﾞｼｯｸM-PRO"/>
          <w:sz w:val="20"/>
          <w:szCs w:val="18"/>
        </w:rPr>
      </w:pPr>
    </w:p>
    <w:p w14:paraId="2A45F7AD" w14:textId="77777777" w:rsidR="000747D2" w:rsidRPr="00ED0F6F" w:rsidRDefault="000747D2" w:rsidP="00FE5FAF">
      <w:pPr>
        <w:tabs>
          <w:tab w:val="left" w:pos="1725"/>
          <w:tab w:val="left" w:pos="8280"/>
        </w:tabs>
        <w:spacing w:line="300" w:lineRule="exact"/>
        <w:rPr>
          <w:rFonts w:ascii="HG丸ｺﾞｼｯｸM-PRO" w:eastAsia="HG丸ｺﾞｼｯｸM-PRO" w:hAnsi="HG丸ｺﾞｼｯｸM-PRO"/>
          <w:sz w:val="20"/>
          <w:szCs w:val="18"/>
        </w:rPr>
      </w:pPr>
      <w:r w:rsidRPr="00ED0F6F">
        <w:rPr>
          <w:rFonts w:ascii="HG丸ｺﾞｼｯｸM-PRO" w:eastAsia="HG丸ｺﾞｼｯｸM-PRO" w:hAnsi="HG丸ｺﾞｼｯｸM-PRO" w:hint="eastAsia"/>
          <w:sz w:val="20"/>
          <w:szCs w:val="18"/>
        </w:rPr>
        <w:t xml:space="preserve">○必要性や副反応についてよく理解したうえで受けましょう。　</w:t>
      </w:r>
    </w:p>
    <w:p w14:paraId="593B71CD" w14:textId="77777777" w:rsidR="000747D2" w:rsidRPr="00ED0F6F" w:rsidRDefault="000747D2" w:rsidP="00FE5FAF">
      <w:pPr>
        <w:tabs>
          <w:tab w:val="left" w:pos="1725"/>
          <w:tab w:val="left" w:pos="8280"/>
        </w:tabs>
        <w:spacing w:line="300" w:lineRule="exact"/>
        <w:rPr>
          <w:rFonts w:ascii="HG丸ｺﾞｼｯｸM-PRO" w:eastAsia="HG丸ｺﾞｼｯｸM-PRO" w:hAnsi="HG丸ｺﾞｼｯｸM-PRO"/>
          <w:sz w:val="20"/>
          <w:szCs w:val="18"/>
        </w:rPr>
      </w:pPr>
      <w:r w:rsidRPr="00ED0F6F">
        <w:rPr>
          <w:rFonts w:ascii="HG丸ｺﾞｼｯｸM-PRO" w:eastAsia="HG丸ｺﾞｼｯｸM-PRO" w:hAnsi="HG丸ｺﾞｼｯｸM-PRO" w:hint="eastAsia"/>
          <w:sz w:val="20"/>
          <w:szCs w:val="18"/>
        </w:rPr>
        <w:t>○気にかかることやわからないことがあれば、予防接種を受ける前に質問しましょう。</w:t>
      </w:r>
    </w:p>
    <w:p w14:paraId="5889AA06" w14:textId="77777777" w:rsidR="000747D2" w:rsidRPr="00ED0F6F" w:rsidRDefault="000747D2" w:rsidP="00FE5FAF">
      <w:pPr>
        <w:tabs>
          <w:tab w:val="left" w:pos="1725"/>
          <w:tab w:val="left" w:pos="8280"/>
        </w:tabs>
        <w:spacing w:line="300" w:lineRule="exact"/>
        <w:rPr>
          <w:rFonts w:ascii="HG丸ｺﾞｼｯｸM-PRO" w:eastAsia="HG丸ｺﾞｼｯｸM-PRO" w:hAnsi="HG丸ｺﾞｼｯｸM-PRO"/>
          <w:sz w:val="20"/>
          <w:szCs w:val="18"/>
        </w:rPr>
      </w:pPr>
      <w:r w:rsidRPr="00ED0F6F">
        <w:rPr>
          <w:rFonts w:ascii="HG丸ｺﾞｼｯｸM-PRO" w:eastAsia="HG丸ｺﾞｼｯｸM-PRO" w:hAnsi="HG丸ｺﾞｼｯｸM-PRO" w:hint="eastAsia"/>
          <w:sz w:val="20"/>
          <w:szCs w:val="18"/>
        </w:rPr>
        <w:t>○十分に納得できない場合には、接種を受けないでください。</w:t>
      </w:r>
    </w:p>
    <w:p w14:paraId="344C9F3E" w14:textId="77777777" w:rsidR="000747D2" w:rsidRPr="00ED0F6F" w:rsidRDefault="000747D2" w:rsidP="00192654">
      <w:pPr>
        <w:tabs>
          <w:tab w:val="left" w:pos="1725"/>
          <w:tab w:val="left" w:pos="8280"/>
        </w:tabs>
        <w:spacing w:line="300" w:lineRule="exact"/>
        <w:ind w:left="200" w:hangingChars="100" w:hanging="200"/>
        <w:rPr>
          <w:rFonts w:ascii="HG丸ｺﾞｼｯｸM-PRO" w:eastAsia="HG丸ｺﾞｼｯｸM-PRO" w:hAnsi="HG丸ｺﾞｼｯｸM-PRO"/>
          <w:sz w:val="20"/>
          <w:szCs w:val="18"/>
        </w:rPr>
      </w:pPr>
      <w:r w:rsidRPr="00ED0F6F">
        <w:rPr>
          <w:rFonts w:ascii="HG丸ｺﾞｼｯｸM-PRO" w:eastAsia="HG丸ｺﾞｼｯｸM-PRO" w:hAnsi="HG丸ｺﾞｼｯｸM-PRO" w:hint="eastAsia"/>
          <w:sz w:val="20"/>
          <w:szCs w:val="18"/>
        </w:rPr>
        <w:t>○予診票は接種をする医師にとって、予防接種の可否を決める大切な情報です。接種を受ける方が責任をもって記入し、正しい情報を接種医に伝えてください。その他、ご不明な点はお問い合わせください。</w:t>
      </w:r>
    </w:p>
    <w:p w14:paraId="7A85D90C" w14:textId="77777777" w:rsidR="0002052A" w:rsidRPr="00ED0F6F" w:rsidRDefault="0002052A" w:rsidP="00FE5FAF">
      <w:pPr>
        <w:tabs>
          <w:tab w:val="left" w:pos="1725"/>
          <w:tab w:val="left" w:pos="8280"/>
        </w:tabs>
        <w:spacing w:line="300" w:lineRule="exact"/>
        <w:rPr>
          <w:rFonts w:ascii="HG丸ｺﾞｼｯｸM-PRO" w:eastAsia="HG丸ｺﾞｼｯｸM-PRO" w:hAnsi="HG丸ｺﾞｼｯｸM-PRO"/>
          <w:sz w:val="20"/>
          <w:szCs w:val="18"/>
        </w:rPr>
      </w:pPr>
    </w:p>
    <w:p w14:paraId="7BE4A528" w14:textId="77777777" w:rsidR="0002052A" w:rsidRPr="00ED0F6F" w:rsidRDefault="00FE5FAF" w:rsidP="00FE5FAF">
      <w:pPr>
        <w:tabs>
          <w:tab w:val="left" w:pos="1725"/>
          <w:tab w:val="left" w:pos="8280"/>
        </w:tabs>
        <w:spacing w:line="300" w:lineRule="exact"/>
        <w:jc w:val="right"/>
        <w:rPr>
          <w:rFonts w:ascii="HG丸ｺﾞｼｯｸM-PRO" w:eastAsia="HG丸ｺﾞｼｯｸM-PRO" w:hAnsi="HG丸ｺﾞｼｯｸM-PRO"/>
          <w:szCs w:val="20"/>
        </w:rPr>
      </w:pPr>
      <w:r w:rsidRPr="00ED0F6F">
        <w:rPr>
          <w:rFonts w:ascii="HG丸ｺﾞｼｯｸM-PRO" w:eastAsia="HG丸ｺﾞｼｯｸM-PRO" w:hAnsi="HG丸ｺﾞｼｯｸM-PRO" w:hint="eastAsia"/>
          <w:szCs w:val="20"/>
        </w:rPr>
        <w:t xml:space="preserve">【会津坂下町　生活課　福祉健康班 健康増進係　</w:t>
      </w:r>
      <w:r w:rsidRPr="00ED0F6F">
        <w:rPr>
          <w:rFonts w:ascii="HG丸ｺﾞｼｯｸM-PRO" w:eastAsia="HG丸ｺﾞｼｯｸM-PRO" w:hAnsi="HG丸ｺﾞｼｯｸM-PRO" w:hint="eastAsia"/>
          <w:szCs w:val="20"/>
        </w:rPr>
        <w:sym w:font="Wingdings" w:char="F028"/>
      </w:r>
      <w:r w:rsidRPr="00ED0F6F">
        <w:rPr>
          <w:rFonts w:ascii="HG丸ｺﾞｼｯｸM-PRO" w:eastAsia="HG丸ｺﾞｼｯｸM-PRO" w:hAnsi="HG丸ｺﾞｼｯｸM-PRO" w:hint="eastAsia"/>
          <w:szCs w:val="20"/>
        </w:rPr>
        <w:t>93-6169】</w:t>
      </w:r>
    </w:p>
    <w:sectPr w:rsidR="0002052A" w:rsidRPr="00ED0F6F" w:rsidSect="000747D2">
      <w:pgSz w:w="11906" w:h="16838" w:code="9"/>
      <w:pgMar w:top="567" w:right="1021" w:bottom="567" w:left="1021" w:header="51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96ADCF" w14:textId="77777777" w:rsidR="00E45851" w:rsidRDefault="00E45851" w:rsidP="003742E1">
      <w:r>
        <w:separator/>
      </w:r>
    </w:p>
  </w:endnote>
  <w:endnote w:type="continuationSeparator" w:id="0">
    <w:p w14:paraId="3C301182" w14:textId="77777777" w:rsidR="00E45851" w:rsidRDefault="00E45851" w:rsidP="00374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2536E8" w14:textId="77777777" w:rsidR="00E45851" w:rsidRDefault="00E45851" w:rsidP="003742E1">
      <w:r>
        <w:separator/>
      </w:r>
    </w:p>
  </w:footnote>
  <w:footnote w:type="continuationSeparator" w:id="0">
    <w:p w14:paraId="73AABA23" w14:textId="77777777" w:rsidR="00E45851" w:rsidRDefault="00E45851" w:rsidP="003742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3538C"/>
    <w:multiLevelType w:val="hybridMultilevel"/>
    <w:tmpl w:val="9912DF76"/>
    <w:lvl w:ilvl="0" w:tplc="3EF8053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AE254E3"/>
    <w:multiLevelType w:val="hybridMultilevel"/>
    <w:tmpl w:val="9D30DD0C"/>
    <w:lvl w:ilvl="0" w:tplc="0B1EC6C8">
      <w:start w:val="1"/>
      <w:numFmt w:val="decimalEnclosedCircle"/>
      <w:lvlText w:val="%1"/>
      <w:lvlJc w:val="left"/>
      <w:pPr>
        <w:tabs>
          <w:tab w:val="num" w:pos="525"/>
        </w:tabs>
        <w:ind w:left="525" w:hanging="360"/>
      </w:pPr>
      <w:rPr>
        <w:rFonts w:hint="eastAsia"/>
      </w:rPr>
    </w:lvl>
    <w:lvl w:ilvl="1" w:tplc="92901A90">
      <w:start w:val="1"/>
      <w:numFmt w:val="irohaFullWidth"/>
      <w:lvlText w:val="%2．"/>
      <w:lvlJc w:val="left"/>
      <w:pPr>
        <w:tabs>
          <w:tab w:val="num" w:pos="945"/>
        </w:tabs>
        <w:ind w:left="945" w:hanging="360"/>
      </w:pPr>
      <w:rPr>
        <w:rFonts w:hint="eastAsia"/>
      </w:r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2" w15:restartNumberingAfterBreak="0">
    <w:nsid w:val="32DF5FC3"/>
    <w:multiLevelType w:val="hybridMultilevel"/>
    <w:tmpl w:val="5E5680C8"/>
    <w:lvl w:ilvl="0" w:tplc="1C1A6AC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49F6EE6"/>
    <w:multiLevelType w:val="hybridMultilevel"/>
    <w:tmpl w:val="2A36E86E"/>
    <w:lvl w:ilvl="0" w:tplc="9E2EEFCC">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74E6659"/>
    <w:multiLevelType w:val="hybridMultilevel"/>
    <w:tmpl w:val="5FF6F280"/>
    <w:lvl w:ilvl="0" w:tplc="24C87812">
      <w:numFmt w:val="bullet"/>
      <w:lvlText w:val="▼"/>
      <w:lvlJc w:val="left"/>
      <w:pPr>
        <w:tabs>
          <w:tab w:val="num" w:pos="720"/>
        </w:tabs>
        <w:ind w:left="720" w:hanging="720"/>
      </w:pPr>
      <w:rPr>
        <w:rFonts w:ascii="Times New Roman" w:eastAsia="HG丸ｺﾞｼｯｸM-PRO" w:hAnsi="Times New Roman" w:cs="Times New Roman" w:hint="default"/>
        <w:b w:val="0"/>
        <w:sz w:val="18"/>
      </w:rPr>
    </w:lvl>
    <w:lvl w:ilvl="1" w:tplc="D72A0AE6">
      <w:numFmt w:val="bullet"/>
      <w:lvlText w:val="○"/>
      <w:lvlJc w:val="left"/>
      <w:pPr>
        <w:tabs>
          <w:tab w:val="num" w:pos="1140"/>
        </w:tabs>
        <w:ind w:left="1140" w:hanging="720"/>
      </w:pPr>
      <w:rPr>
        <w:rFonts w:ascii="Times New Roman" w:eastAsia="HG丸ｺﾞｼｯｸM-PRO" w:hAnsi="Times New Roman" w:cs="Times New Roman"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AE22D00"/>
    <w:multiLevelType w:val="hybridMultilevel"/>
    <w:tmpl w:val="3B84A944"/>
    <w:lvl w:ilvl="0" w:tplc="8604B9E0">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3733CC8"/>
    <w:multiLevelType w:val="hybridMultilevel"/>
    <w:tmpl w:val="FCF4CB70"/>
    <w:lvl w:ilvl="0" w:tplc="A86CD9DA">
      <w:numFmt w:val="bullet"/>
      <w:lvlText w:val="※"/>
      <w:lvlJc w:val="left"/>
      <w:pPr>
        <w:tabs>
          <w:tab w:val="num" w:pos="1800"/>
        </w:tabs>
        <w:ind w:left="1800" w:hanging="180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75EA5B9A"/>
    <w:multiLevelType w:val="hybridMultilevel"/>
    <w:tmpl w:val="ED30F5F6"/>
    <w:lvl w:ilvl="0" w:tplc="9864C214">
      <w:numFmt w:val="bullet"/>
      <w:lvlText w:val="※"/>
      <w:lvlJc w:val="left"/>
      <w:pPr>
        <w:tabs>
          <w:tab w:val="num" w:pos="1800"/>
        </w:tabs>
        <w:ind w:left="1800" w:hanging="180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76206B4D"/>
    <w:multiLevelType w:val="hybridMultilevel"/>
    <w:tmpl w:val="7ED8A608"/>
    <w:lvl w:ilvl="0" w:tplc="18DE6E06">
      <w:start w:val="1"/>
      <w:numFmt w:val="decimalEnclosedCircle"/>
      <w:lvlText w:val="%1"/>
      <w:lvlJc w:val="left"/>
      <w:pPr>
        <w:tabs>
          <w:tab w:val="num" w:pos="360"/>
        </w:tabs>
        <w:ind w:left="360" w:hanging="360"/>
      </w:pPr>
      <w:rPr>
        <w:rFonts w:hint="eastAsia"/>
        <w:sz w:val="24"/>
        <w:szCs w:val="24"/>
      </w:rPr>
    </w:lvl>
    <w:lvl w:ilvl="1" w:tplc="1E3C25CA">
      <w:start w:val="1"/>
      <w:numFmt w:val="bullet"/>
      <w:lvlText w:val="○"/>
      <w:lvlJc w:val="left"/>
      <w:pPr>
        <w:tabs>
          <w:tab w:val="num" w:pos="780"/>
        </w:tabs>
        <w:ind w:left="780" w:hanging="360"/>
      </w:pPr>
      <w:rPr>
        <w:rFonts w:ascii="Times New Roman" w:eastAsia="ＭＳ Ｐゴシック" w:hAnsi="Times New Roman" w:cs="Times New Roman" w:hint="default"/>
      </w:rPr>
    </w:lvl>
    <w:lvl w:ilvl="2" w:tplc="1CDCAAA8">
      <w:start w:val="1"/>
      <w:numFmt w:val="aiueoFullWidth"/>
      <w:lvlText w:val="%3．"/>
      <w:lvlJc w:val="left"/>
      <w:pPr>
        <w:tabs>
          <w:tab w:val="num" w:pos="1215"/>
        </w:tabs>
        <w:ind w:left="1215" w:hanging="375"/>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76683ACB"/>
    <w:multiLevelType w:val="hybridMultilevel"/>
    <w:tmpl w:val="200842F2"/>
    <w:lvl w:ilvl="0" w:tplc="EC4804CA">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68763641">
    <w:abstractNumId w:val="2"/>
  </w:num>
  <w:num w:numId="2" w16cid:durableId="409887695">
    <w:abstractNumId w:val="4"/>
  </w:num>
  <w:num w:numId="3" w16cid:durableId="1822194944">
    <w:abstractNumId w:val="7"/>
  </w:num>
  <w:num w:numId="4" w16cid:durableId="1063025742">
    <w:abstractNumId w:val="6"/>
  </w:num>
  <w:num w:numId="5" w16cid:durableId="1218935601">
    <w:abstractNumId w:val="1"/>
  </w:num>
  <w:num w:numId="6" w16cid:durableId="1856380922">
    <w:abstractNumId w:val="8"/>
  </w:num>
  <w:num w:numId="7" w16cid:durableId="941718209">
    <w:abstractNumId w:val="5"/>
  </w:num>
  <w:num w:numId="8" w16cid:durableId="851839040">
    <w:abstractNumId w:val="0"/>
  </w:num>
  <w:num w:numId="9" w16cid:durableId="1709069441">
    <w:abstractNumId w:val="3"/>
  </w:num>
  <w:num w:numId="10" w16cid:durableId="2417217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bordersDoNotSurroundHeader/>
  <w:bordersDoNotSurroundFooter/>
  <w:proofState w:spelling="clean" w:grammar="dirty"/>
  <w:doNotTrackMoves/>
  <w:defaultTabStop w:val="840"/>
  <w:drawingGridHorizontalSpacing w:val="105"/>
  <w:displayHorizontalDrawingGridEvery w:val="0"/>
  <w:displayVerticalDrawingGridEvery w:val="2"/>
  <w:doNotShadeFormData/>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3742E1"/>
    <w:rsid w:val="0002052A"/>
    <w:rsid w:val="000747D2"/>
    <w:rsid w:val="000B0277"/>
    <w:rsid w:val="0010211F"/>
    <w:rsid w:val="00155984"/>
    <w:rsid w:val="00192654"/>
    <w:rsid w:val="001B51D2"/>
    <w:rsid w:val="001E7DAE"/>
    <w:rsid w:val="002F097D"/>
    <w:rsid w:val="00320296"/>
    <w:rsid w:val="003742E1"/>
    <w:rsid w:val="003A5FD0"/>
    <w:rsid w:val="003C5E37"/>
    <w:rsid w:val="0049295F"/>
    <w:rsid w:val="0056737E"/>
    <w:rsid w:val="00574D04"/>
    <w:rsid w:val="00575061"/>
    <w:rsid w:val="00575C04"/>
    <w:rsid w:val="00587267"/>
    <w:rsid w:val="005B2BE4"/>
    <w:rsid w:val="006117E1"/>
    <w:rsid w:val="006C2E88"/>
    <w:rsid w:val="006F7965"/>
    <w:rsid w:val="007644D0"/>
    <w:rsid w:val="00790C22"/>
    <w:rsid w:val="007B4D8D"/>
    <w:rsid w:val="007E48CB"/>
    <w:rsid w:val="007F0E60"/>
    <w:rsid w:val="00825E06"/>
    <w:rsid w:val="00846BD8"/>
    <w:rsid w:val="008E775E"/>
    <w:rsid w:val="00950C69"/>
    <w:rsid w:val="009B2D4A"/>
    <w:rsid w:val="009D69F7"/>
    <w:rsid w:val="009F0D36"/>
    <w:rsid w:val="00A30A2D"/>
    <w:rsid w:val="00A36A82"/>
    <w:rsid w:val="00A4520F"/>
    <w:rsid w:val="00A700D6"/>
    <w:rsid w:val="00A80B36"/>
    <w:rsid w:val="00A8195C"/>
    <w:rsid w:val="00AF4140"/>
    <w:rsid w:val="00B26BAA"/>
    <w:rsid w:val="00BA5CDD"/>
    <w:rsid w:val="00BE1BB6"/>
    <w:rsid w:val="00C9429B"/>
    <w:rsid w:val="00CD5516"/>
    <w:rsid w:val="00D41407"/>
    <w:rsid w:val="00DB7253"/>
    <w:rsid w:val="00E45851"/>
    <w:rsid w:val="00ED0F6F"/>
    <w:rsid w:val="00F40DD7"/>
    <w:rsid w:val="00F5393E"/>
    <w:rsid w:val="00F959AF"/>
    <w:rsid w:val="00FE5F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v:textbox inset="5.85pt,.7pt,5.85pt,.7pt"/>
    </o:shapedefaults>
    <o:shapelayout v:ext="edit">
      <o:idmap v:ext="edit" data="1"/>
    </o:shapelayout>
  </w:shapeDefaults>
  <w:decimalSymbol w:val="."/>
  <w:listSeparator w:val=","/>
  <w14:docId w14:val="203FB61D"/>
  <w15:docId w15:val="{4FEA42FE-970D-4508-8026-6453E3657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097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sid w:val="002F097D"/>
    <w:rPr>
      <w:rFonts w:eastAsia="HGｺﾞｼｯｸM"/>
      <w:sz w:val="24"/>
    </w:rPr>
  </w:style>
  <w:style w:type="paragraph" w:styleId="2">
    <w:name w:val="Body Text 2"/>
    <w:basedOn w:val="a"/>
    <w:semiHidden/>
    <w:rsid w:val="002F097D"/>
    <w:rPr>
      <w:rFonts w:eastAsia="ＭＳ Ｐゴシック"/>
      <w:b/>
      <w:bCs/>
      <w:sz w:val="56"/>
    </w:rPr>
  </w:style>
  <w:style w:type="paragraph" w:styleId="3">
    <w:name w:val="Body Text 3"/>
    <w:basedOn w:val="a"/>
    <w:semiHidden/>
    <w:rsid w:val="002F097D"/>
    <w:rPr>
      <w:rFonts w:eastAsia="ＭＳ Ｐゴシック"/>
      <w:b/>
      <w:bCs/>
      <w:sz w:val="144"/>
    </w:rPr>
  </w:style>
  <w:style w:type="paragraph" w:styleId="a4">
    <w:name w:val="Body Text Indent"/>
    <w:basedOn w:val="a"/>
    <w:semiHidden/>
    <w:rsid w:val="002F097D"/>
    <w:pPr>
      <w:tabs>
        <w:tab w:val="left" w:pos="1725"/>
        <w:tab w:val="left" w:pos="8280"/>
      </w:tabs>
      <w:ind w:left="165"/>
    </w:pPr>
    <w:rPr>
      <w:rFonts w:ascii="ＭＳ Ｐゴシック" w:eastAsia="ＭＳ Ｐゴシック" w:hAnsi="ＭＳ Ｐゴシック"/>
      <w:sz w:val="24"/>
    </w:rPr>
  </w:style>
  <w:style w:type="paragraph" w:styleId="a5">
    <w:name w:val="header"/>
    <w:basedOn w:val="a"/>
    <w:link w:val="a6"/>
    <w:uiPriority w:val="99"/>
    <w:unhideWhenUsed/>
    <w:rsid w:val="003742E1"/>
    <w:pPr>
      <w:tabs>
        <w:tab w:val="center" w:pos="4252"/>
        <w:tab w:val="right" w:pos="8504"/>
      </w:tabs>
      <w:snapToGrid w:val="0"/>
    </w:pPr>
  </w:style>
  <w:style w:type="character" w:customStyle="1" w:styleId="a6">
    <w:name w:val="ヘッダー (文字)"/>
    <w:basedOn w:val="a0"/>
    <w:link w:val="a5"/>
    <w:uiPriority w:val="99"/>
    <w:rsid w:val="003742E1"/>
    <w:rPr>
      <w:kern w:val="2"/>
      <w:sz w:val="21"/>
      <w:szCs w:val="24"/>
    </w:rPr>
  </w:style>
  <w:style w:type="paragraph" w:styleId="a7">
    <w:name w:val="footer"/>
    <w:basedOn w:val="a"/>
    <w:link w:val="a8"/>
    <w:uiPriority w:val="99"/>
    <w:unhideWhenUsed/>
    <w:rsid w:val="003742E1"/>
    <w:pPr>
      <w:tabs>
        <w:tab w:val="center" w:pos="4252"/>
        <w:tab w:val="right" w:pos="8504"/>
      </w:tabs>
      <w:snapToGrid w:val="0"/>
    </w:pPr>
  </w:style>
  <w:style w:type="character" w:customStyle="1" w:styleId="a8">
    <w:name w:val="フッター (文字)"/>
    <w:basedOn w:val="a0"/>
    <w:link w:val="a7"/>
    <w:uiPriority w:val="99"/>
    <w:rsid w:val="003742E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170</Words>
  <Characters>972</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インフルエンザと予防接種</vt:lpstr>
      <vt:lpstr>インフルエンザと予防接種</vt:lpstr>
    </vt:vector>
  </TitlesOfParts>
  <Company>会津坂下町</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インフルエンザと予防接種</dc:title>
  <dc:creator>NOTxxxx</dc:creator>
  <cp:lastModifiedBy>NOT0073</cp:lastModifiedBy>
  <cp:revision>20</cp:revision>
  <cp:lastPrinted>2026-09-18T06:46:00Z</cp:lastPrinted>
  <dcterms:created xsi:type="dcterms:W3CDTF">2024-09-10T07:28:00Z</dcterms:created>
  <dcterms:modified xsi:type="dcterms:W3CDTF">2026-09-18T06:49:00Z</dcterms:modified>
</cp:coreProperties>
</file>